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DF" w:rsidRDefault="001038BE" w:rsidP="009544DF">
      <w:pPr>
        <w:pStyle w:val="NoSpacing"/>
        <w:rPr>
          <w:rFonts w:ascii="Arial" w:hAnsi="Arial" w:cs="Arial"/>
          <w:b/>
          <w:sz w:val="22"/>
          <w:szCs w:val="22"/>
          <w:lang w:val="pt-BR"/>
        </w:rPr>
      </w:pPr>
      <w:r>
        <w:rPr>
          <w:b/>
          <w:sz w:val="28"/>
          <w:szCs w:val="28"/>
          <w:lang w:val="pt-BR"/>
        </w:rPr>
        <w:t xml:space="preserve"> </w:t>
      </w:r>
      <w:r w:rsidR="007B048F" w:rsidRPr="00540773">
        <w:rPr>
          <w:b/>
          <w:sz w:val="28"/>
          <w:szCs w:val="28"/>
          <w:lang w:val="pt-BR"/>
        </w:rPr>
        <w:t xml:space="preserve">               </w:t>
      </w:r>
      <w:r w:rsidR="007B048F" w:rsidRPr="009544DF">
        <w:rPr>
          <w:rFonts w:ascii="Arial" w:hAnsi="Arial" w:cs="Arial"/>
          <w:b/>
          <w:sz w:val="22"/>
          <w:szCs w:val="22"/>
          <w:lang w:val="pt-BR"/>
        </w:rPr>
        <w:t xml:space="preserve">                         </w:t>
      </w:r>
      <w:r w:rsidR="009544DF">
        <w:rPr>
          <w:rFonts w:ascii="Arial" w:hAnsi="Arial" w:cs="Arial"/>
          <w:b/>
          <w:sz w:val="22"/>
          <w:szCs w:val="22"/>
          <w:lang w:val="pt-BR"/>
        </w:rPr>
        <w:t xml:space="preserve">         </w:t>
      </w:r>
      <w:r w:rsidR="007B048F" w:rsidRPr="009544DF">
        <w:rPr>
          <w:rFonts w:ascii="Arial" w:hAnsi="Arial" w:cs="Arial"/>
          <w:b/>
          <w:sz w:val="22"/>
          <w:szCs w:val="22"/>
          <w:lang w:val="pt-BR"/>
        </w:rPr>
        <w:t xml:space="preserve"> </w:t>
      </w:r>
      <w:r w:rsidR="00540773" w:rsidRPr="009544DF">
        <w:rPr>
          <w:rFonts w:ascii="Arial" w:hAnsi="Arial" w:cs="Arial"/>
          <w:b/>
          <w:sz w:val="22"/>
          <w:szCs w:val="22"/>
          <w:lang w:val="pt-BR"/>
        </w:rPr>
        <w:t>Dr.</w:t>
      </w:r>
      <w:r w:rsidR="007B048F" w:rsidRPr="009544DF">
        <w:rPr>
          <w:rFonts w:ascii="Arial" w:hAnsi="Arial" w:cs="Arial"/>
          <w:sz w:val="22"/>
          <w:szCs w:val="22"/>
          <w:lang w:val="pt-BR"/>
        </w:rPr>
        <w:t xml:space="preserve">   </w:t>
      </w:r>
      <w:r w:rsidR="00540773" w:rsidRPr="009544DF">
        <w:rPr>
          <w:rFonts w:ascii="Arial" w:hAnsi="Arial" w:cs="Arial"/>
          <w:b/>
          <w:sz w:val="22"/>
          <w:szCs w:val="22"/>
          <w:lang w:val="pt-BR"/>
        </w:rPr>
        <w:t>S. K.</w:t>
      </w:r>
      <w:r w:rsidR="00C2570C" w:rsidRPr="009544DF">
        <w:rPr>
          <w:rFonts w:ascii="Arial" w:hAnsi="Arial" w:cs="Arial"/>
          <w:b/>
          <w:sz w:val="22"/>
          <w:szCs w:val="22"/>
          <w:lang w:val="pt-BR"/>
        </w:rPr>
        <w:t xml:space="preserve"> GUPTA</w:t>
      </w:r>
    </w:p>
    <w:p w:rsidR="006B3525" w:rsidRPr="009544DF" w:rsidRDefault="009544DF" w:rsidP="009544DF">
      <w:pPr>
        <w:pStyle w:val="NoSpacing"/>
        <w:rPr>
          <w:rFonts w:ascii="Arial" w:hAnsi="Arial" w:cs="Arial"/>
          <w:b/>
          <w:sz w:val="22"/>
          <w:szCs w:val="22"/>
          <w:lang w:val="pt-BR"/>
        </w:rPr>
      </w:pPr>
      <w:r>
        <w:rPr>
          <w:rFonts w:ascii="Arial" w:hAnsi="Arial" w:cs="Arial"/>
          <w:b/>
          <w:sz w:val="22"/>
          <w:szCs w:val="22"/>
          <w:lang w:val="pt-BR"/>
        </w:rPr>
        <w:t xml:space="preserve">                     </w:t>
      </w:r>
      <w:r w:rsidR="006B3525" w:rsidRPr="009544DF">
        <w:rPr>
          <w:rFonts w:ascii="Arial" w:hAnsi="Arial" w:cs="Arial"/>
          <w:b/>
          <w:bCs/>
          <w:sz w:val="22"/>
          <w:szCs w:val="22"/>
          <w:lang w:val="pt-BR"/>
        </w:rPr>
        <w:t>M</w:t>
      </w:r>
      <w:r w:rsidR="00F508C4" w:rsidRPr="009544DF">
        <w:rPr>
          <w:rFonts w:ascii="Arial" w:hAnsi="Arial" w:cs="Arial"/>
          <w:b/>
          <w:bCs/>
          <w:sz w:val="22"/>
          <w:szCs w:val="22"/>
          <w:lang w:val="pt-BR"/>
        </w:rPr>
        <w:t>obile</w:t>
      </w:r>
      <w:r w:rsidR="006B3525" w:rsidRPr="009544DF">
        <w:rPr>
          <w:rFonts w:ascii="Arial" w:hAnsi="Arial" w:cs="Arial"/>
          <w:bCs/>
          <w:sz w:val="22"/>
          <w:szCs w:val="22"/>
          <w:lang w:val="pt-BR"/>
        </w:rPr>
        <w:t xml:space="preserve">: +91-9810162341, </w:t>
      </w:r>
      <w:r w:rsidR="006B3525" w:rsidRPr="009544DF">
        <w:rPr>
          <w:rFonts w:ascii="Arial" w:hAnsi="Arial" w:cs="Arial"/>
          <w:b/>
          <w:bCs/>
          <w:sz w:val="22"/>
          <w:szCs w:val="22"/>
          <w:lang w:val="pt-BR"/>
        </w:rPr>
        <w:t>E</w:t>
      </w:r>
      <w:r w:rsidR="00F508C4" w:rsidRPr="009544DF">
        <w:rPr>
          <w:rFonts w:ascii="Arial" w:hAnsi="Arial" w:cs="Arial"/>
          <w:b/>
          <w:bCs/>
          <w:sz w:val="22"/>
          <w:szCs w:val="22"/>
          <w:lang w:val="pt-BR"/>
        </w:rPr>
        <w:t>mail</w:t>
      </w:r>
      <w:r w:rsidR="006B3525" w:rsidRPr="009544DF">
        <w:rPr>
          <w:rFonts w:ascii="Arial" w:hAnsi="Arial" w:cs="Arial"/>
          <w:b/>
          <w:bCs/>
          <w:sz w:val="22"/>
          <w:szCs w:val="22"/>
          <w:lang w:val="pt-BR"/>
        </w:rPr>
        <w:t>:</w:t>
      </w:r>
      <w:r w:rsidR="00133431" w:rsidRPr="009544DF">
        <w:rPr>
          <w:rFonts w:ascii="Arial" w:hAnsi="Arial" w:cs="Arial"/>
          <w:bCs/>
          <w:sz w:val="22"/>
          <w:szCs w:val="22"/>
          <w:lang w:val="pt-BR"/>
        </w:rPr>
        <w:t>cbst.skgupta@gmail.com</w:t>
      </w:r>
    </w:p>
    <w:p w:rsidR="000B34F1" w:rsidRPr="009544DF" w:rsidRDefault="009544DF" w:rsidP="009544DF">
      <w:pPr>
        <w:rPr>
          <w:rFonts w:ascii="Arial" w:hAnsi="Arial" w:cs="Arial"/>
          <w:i/>
          <w:sz w:val="22"/>
          <w:szCs w:val="22"/>
        </w:rPr>
      </w:pPr>
      <w:r>
        <w:rPr>
          <w:rFonts w:ascii="Arial" w:hAnsi="Arial" w:cs="Arial"/>
          <w:i/>
          <w:sz w:val="22"/>
          <w:szCs w:val="22"/>
        </w:rPr>
        <w:t>----------------------------------------------------------------------------------------------------------------------------</w:t>
      </w:r>
    </w:p>
    <w:p w:rsidR="00C2570C" w:rsidRPr="00182057" w:rsidRDefault="002016B9" w:rsidP="002016B9">
      <w:pPr>
        <w:shd w:val="clear" w:color="auto" w:fill="FFFFFF"/>
        <w:jc w:val="center"/>
        <w:rPr>
          <w:rFonts w:ascii="Arial" w:hAnsi="Arial" w:cs="Arial"/>
          <w:b/>
          <w:i/>
          <w:sz w:val="22"/>
          <w:szCs w:val="22"/>
        </w:rPr>
      </w:pPr>
      <w:r w:rsidRPr="00850A57">
        <w:rPr>
          <w:rFonts w:ascii="Arial" w:hAnsi="Arial" w:cs="Arial"/>
          <w:b/>
          <w:sz w:val="22"/>
          <w:szCs w:val="22"/>
        </w:rPr>
        <w:t>A s</w:t>
      </w:r>
      <w:r w:rsidR="00010639">
        <w:rPr>
          <w:rFonts w:ascii="Arial" w:hAnsi="Arial" w:cs="Arial"/>
          <w:b/>
          <w:sz w:val="22"/>
          <w:szCs w:val="22"/>
        </w:rPr>
        <w:t xml:space="preserve">enior </w:t>
      </w:r>
      <w:r w:rsidR="00C2570C" w:rsidRPr="00850A57">
        <w:rPr>
          <w:rFonts w:ascii="Arial" w:hAnsi="Arial" w:cs="Arial"/>
          <w:b/>
          <w:sz w:val="22"/>
          <w:szCs w:val="22"/>
        </w:rPr>
        <w:t xml:space="preserve"> professional with </w:t>
      </w:r>
      <w:r w:rsidR="007C0193">
        <w:rPr>
          <w:rFonts w:ascii="Arial" w:hAnsi="Arial" w:cs="Arial"/>
          <w:b/>
          <w:sz w:val="22"/>
          <w:szCs w:val="22"/>
        </w:rPr>
        <w:t>over 40</w:t>
      </w:r>
      <w:r w:rsidR="00A7381F" w:rsidRPr="00850A57">
        <w:rPr>
          <w:rFonts w:ascii="Arial" w:hAnsi="Arial" w:cs="Arial"/>
          <w:b/>
          <w:sz w:val="22"/>
          <w:szCs w:val="22"/>
        </w:rPr>
        <w:t xml:space="preserve"> years of </w:t>
      </w:r>
      <w:r w:rsidR="00531B7A" w:rsidRPr="00850A57">
        <w:rPr>
          <w:rFonts w:ascii="Arial" w:hAnsi="Arial" w:cs="Arial"/>
          <w:b/>
          <w:sz w:val="22"/>
          <w:szCs w:val="22"/>
        </w:rPr>
        <w:t xml:space="preserve">multi-faceted </w:t>
      </w:r>
      <w:r w:rsidR="00C2570C" w:rsidRPr="00850A57">
        <w:rPr>
          <w:rFonts w:ascii="Arial" w:hAnsi="Arial" w:cs="Arial"/>
          <w:b/>
          <w:sz w:val="22"/>
          <w:szCs w:val="22"/>
        </w:rPr>
        <w:t>experience in leadership positions at large Public and Private sector</w:t>
      </w:r>
      <w:r w:rsidR="00C36F4B" w:rsidRPr="00850A57">
        <w:rPr>
          <w:rFonts w:ascii="Arial" w:hAnsi="Arial" w:cs="Arial"/>
          <w:b/>
          <w:sz w:val="22"/>
          <w:szCs w:val="22"/>
        </w:rPr>
        <w:t xml:space="preserve"> organizations</w:t>
      </w:r>
      <w:r w:rsidR="00C36F4B" w:rsidRPr="00182057">
        <w:rPr>
          <w:rFonts w:ascii="Arial" w:hAnsi="Arial" w:cs="Arial"/>
          <w:b/>
          <w:i/>
          <w:sz w:val="22"/>
          <w:szCs w:val="22"/>
        </w:rPr>
        <w:t>.</w:t>
      </w:r>
    </w:p>
    <w:p w:rsidR="002016B9" w:rsidRPr="009544DF" w:rsidRDefault="002016B9" w:rsidP="002016B9">
      <w:pPr>
        <w:shd w:val="clear" w:color="auto" w:fill="FFFFFF"/>
        <w:jc w:val="center"/>
        <w:rPr>
          <w:rFonts w:ascii="Arial" w:hAnsi="Arial" w:cs="Arial"/>
          <w:i/>
          <w:sz w:val="22"/>
          <w:szCs w:val="22"/>
        </w:rPr>
      </w:pPr>
    </w:p>
    <w:p w:rsidR="001E12B3" w:rsidRPr="009544DF" w:rsidRDefault="00AB22E8" w:rsidP="00815752">
      <w:pPr>
        <w:pBdr>
          <w:top w:val="double" w:sz="4" w:space="1" w:color="808080"/>
          <w:left w:val="double" w:sz="4" w:space="4" w:color="808080"/>
          <w:bottom w:val="double" w:sz="4" w:space="1" w:color="808080"/>
          <w:right w:val="double" w:sz="4" w:space="31" w:color="808080"/>
        </w:pBdr>
        <w:shd w:val="clear" w:color="auto" w:fill="A0A0A0"/>
        <w:ind w:left="-360"/>
        <w:rPr>
          <w:rFonts w:ascii="Arial" w:hAnsi="Arial" w:cs="Arial"/>
          <w:b/>
          <w:sz w:val="22"/>
          <w:szCs w:val="22"/>
        </w:rPr>
      </w:pPr>
      <w:r w:rsidRPr="009544DF">
        <w:rPr>
          <w:rFonts w:ascii="Arial" w:hAnsi="Arial" w:cs="Arial"/>
          <w:b/>
          <w:sz w:val="22"/>
          <w:szCs w:val="22"/>
        </w:rPr>
        <w:t>Area of Expertise</w:t>
      </w:r>
    </w:p>
    <w:p w:rsidR="00AA6041" w:rsidRPr="008C7373" w:rsidRDefault="00AA6041" w:rsidP="00C51ED4">
      <w:pPr>
        <w:tabs>
          <w:tab w:val="left" w:pos="360"/>
        </w:tabs>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Rich experience of handling all aspects of Company Secretarial function,</w:t>
      </w:r>
      <w:r w:rsidR="00A7381F" w:rsidRPr="008C7373">
        <w:rPr>
          <w:rFonts w:ascii="Arial" w:hAnsi="Arial" w:cs="Arial"/>
          <w:color w:val="0D0D0D" w:themeColor="text1" w:themeTint="F2"/>
          <w:sz w:val="22"/>
          <w:szCs w:val="22"/>
        </w:rPr>
        <w:t xml:space="preserve"> </w:t>
      </w:r>
      <w:r w:rsidR="00490E93" w:rsidRPr="008C7373">
        <w:rPr>
          <w:rFonts w:ascii="Arial" w:hAnsi="Arial" w:cs="Arial"/>
          <w:color w:val="0D0D0D" w:themeColor="text1" w:themeTint="F2"/>
          <w:sz w:val="22"/>
          <w:szCs w:val="22"/>
        </w:rPr>
        <w:t xml:space="preserve">finance and costing, </w:t>
      </w:r>
      <w:r w:rsidR="00A7381F" w:rsidRPr="00F25CEA">
        <w:rPr>
          <w:rFonts w:ascii="Arial" w:hAnsi="Arial" w:cs="Arial"/>
          <w:color w:val="0D0D0D" w:themeColor="text1" w:themeTint="F2"/>
        </w:rPr>
        <w:t>valuation</w:t>
      </w:r>
      <w:r w:rsidR="00010639">
        <w:rPr>
          <w:rFonts w:ascii="Arial" w:hAnsi="Arial" w:cs="Arial"/>
          <w:color w:val="0D0D0D" w:themeColor="text1" w:themeTint="F2"/>
          <w:sz w:val="22"/>
          <w:szCs w:val="22"/>
        </w:rPr>
        <w:t>,</w:t>
      </w:r>
      <w:r w:rsidR="00A7381F" w:rsidRPr="008C7373">
        <w:rPr>
          <w:rFonts w:ascii="Arial" w:hAnsi="Arial" w:cs="Arial"/>
          <w:color w:val="0D0D0D" w:themeColor="text1" w:themeTint="F2"/>
          <w:sz w:val="22"/>
          <w:szCs w:val="22"/>
        </w:rPr>
        <w:t xml:space="preserve"> </w:t>
      </w:r>
      <w:r w:rsidRPr="008C7373">
        <w:rPr>
          <w:rFonts w:ascii="Arial" w:hAnsi="Arial" w:cs="Arial"/>
          <w:color w:val="0D0D0D" w:themeColor="text1" w:themeTint="F2"/>
          <w:sz w:val="22"/>
          <w:szCs w:val="22"/>
        </w:rPr>
        <w:t xml:space="preserve">insightful internal audits and wide variety of corporate legal matters including Mergers &amp; Acquisitions, </w:t>
      </w:r>
      <w:r w:rsidR="002D109F">
        <w:rPr>
          <w:rFonts w:ascii="Arial" w:hAnsi="Arial" w:cs="Arial"/>
          <w:color w:val="0D0D0D" w:themeColor="text1" w:themeTint="F2"/>
          <w:sz w:val="22"/>
          <w:szCs w:val="22"/>
        </w:rPr>
        <w:t xml:space="preserve">IBC, Valuation, </w:t>
      </w:r>
      <w:bookmarkStart w:id="0" w:name="_GoBack"/>
      <w:bookmarkEnd w:id="0"/>
      <w:r w:rsidRPr="008C7373">
        <w:rPr>
          <w:rFonts w:ascii="Arial" w:hAnsi="Arial" w:cs="Arial"/>
          <w:color w:val="0D0D0D" w:themeColor="text1" w:themeTint="F2"/>
          <w:sz w:val="22"/>
          <w:szCs w:val="22"/>
        </w:rPr>
        <w:t>Corporate Governance and Corporate Risk Management.</w:t>
      </w:r>
      <w:r w:rsidR="00540773" w:rsidRPr="008C7373">
        <w:rPr>
          <w:rFonts w:ascii="Arial" w:hAnsi="Arial" w:cs="Arial"/>
          <w:color w:val="0D0D0D" w:themeColor="text1" w:themeTint="F2"/>
          <w:sz w:val="22"/>
          <w:szCs w:val="22"/>
        </w:rPr>
        <w:t xml:space="preserve"> Renowned Trainer and speaker.</w:t>
      </w:r>
    </w:p>
    <w:p w:rsidR="00535AFD" w:rsidRPr="008C7373" w:rsidRDefault="00535AFD" w:rsidP="00535AFD">
      <w:pPr>
        <w:pStyle w:val="ListParagraph"/>
        <w:tabs>
          <w:tab w:val="left" w:pos="360"/>
        </w:tabs>
        <w:ind w:left="0"/>
        <w:jc w:val="both"/>
        <w:rPr>
          <w:rFonts w:ascii="Arial" w:hAnsi="Arial" w:cs="Arial"/>
          <w:color w:val="0D0D0D" w:themeColor="text1" w:themeTint="F2"/>
          <w:sz w:val="22"/>
          <w:szCs w:val="22"/>
        </w:rPr>
      </w:pPr>
    </w:p>
    <w:p w:rsidR="00815752" w:rsidRPr="008C7373" w:rsidRDefault="00AB22E8" w:rsidP="00815752">
      <w:pPr>
        <w:pBdr>
          <w:top w:val="double" w:sz="4" w:space="1" w:color="808080"/>
          <w:left w:val="double" w:sz="4" w:space="4" w:color="808080"/>
          <w:bottom w:val="double" w:sz="4" w:space="1" w:color="808080"/>
          <w:right w:val="double" w:sz="4" w:space="31" w:color="808080"/>
        </w:pBdr>
        <w:shd w:val="clear" w:color="auto" w:fill="A0A0A0"/>
        <w:ind w:left="-360"/>
        <w:rPr>
          <w:rFonts w:ascii="Arial" w:hAnsi="Arial" w:cs="Arial"/>
          <w:b/>
          <w:color w:val="0D0D0D" w:themeColor="text1" w:themeTint="F2"/>
          <w:sz w:val="22"/>
          <w:szCs w:val="22"/>
        </w:rPr>
      </w:pPr>
      <w:r w:rsidRPr="008C7373">
        <w:rPr>
          <w:rFonts w:ascii="Arial" w:hAnsi="Arial" w:cs="Arial"/>
          <w:b/>
          <w:color w:val="0D0D0D" w:themeColor="text1" w:themeTint="F2"/>
          <w:sz w:val="22"/>
          <w:szCs w:val="22"/>
        </w:rPr>
        <w:t>Professional Experience</w:t>
      </w:r>
    </w:p>
    <w:p w:rsidR="0022502D" w:rsidRPr="008C7373" w:rsidRDefault="0022502D" w:rsidP="003C42F3">
      <w:pPr>
        <w:pStyle w:val="Heading1"/>
        <w:spacing w:before="0"/>
        <w:jc w:val="both"/>
        <w:rPr>
          <w:rFonts w:ascii="Arial" w:hAnsi="Arial" w:cs="Arial"/>
          <w:color w:val="0D0D0D" w:themeColor="text1" w:themeTint="F2"/>
          <w:sz w:val="22"/>
          <w:szCs w:val="22"/>
        </w:rPr>
      </w:pPr>
    </w:p>
    <w:p w:rsidR="00A65BC1" w:rsidRPr="008C7373" w:rsidRDefault="00A65BC1" w:rsidP="003C42F3">
      <w:pPr>
        <w:pStyle w:val="Heading1"/>
        <w:spacing w:before="0"/>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MD &amp; CEO Insolvency Professional Agency of The Institute</w:t>
      </w:r>
      <w:r w:rsidR="006130EB" w:rsidRPr="008C7373">
        <w:rPr>
          <w:rFonts w:ascii="Arial" w:hAnsi="Arial" w:cs="Arial"/>
          <w:color w:val="0D0D0D" w:themeColor="text1" w:themeTint="F2"/>
          <w:sz w:val="22"/>
          <w:szCs w:val="22"/>
        </w:rPr>
        <w:t xml:space="preserve"> of Cost Accountants of India (</w:t>
      </w:r>
      <w:r w:rsidRPr="008C7373">
        <w:rPr>
          <w:rFonts w:ascii="Arial" w:hAnsi="Arial" w:cs="Arial"/>
          <w:color w:val="0D0D0D" w:themeColor="text1" w:themeTint="F2"/>
          <w:sz w:val="22"/>
          <w:szCs w:val="22"/>
        </w:rPr>
        <w:t xml:space="preserve">July 2018 </w:t>
      </w:r>
      <w:r w:rsidR="008043E8">
        <w:rPr>
          <w:rFonts w:ascii="Arial" w:hAnsi="Arial" w:cs="Arial"/>
          <w:color w:val="0D0D0D" w:themeColor="text1" w:themeTint="F2"/>
          <w:sz w:val="22"/>
          <w:szCs w:val="22"/>
        </w:rPr>
        <w:t>– July 2020</w:t>
      </w:r>
      <w:r w:rsidRPr="008C7373">
        <w:rPr>
          <w:rFonts w:ascii="Arial" w:hAnsi="Arial" w:cs="Arial"/>
          <w:color w:val="0D0D0D" w:themeColor="text1" w:themeTint="F2"/>
          <w:sz w:val="22"/>
          <w:szCs w:val="22"/>
        </w:rPr>
        <w:t>)</w:t>
      </w:r>
      <w:r w:rsidR="008043E8">
        <w:rPr>
          <w:rFonts w:ascii="Arial" w:hAnsi="Arial" w:cs="Arial"/>
          <w:color w:val="0D0D0D" w:themeColor="text1" w:themeTint="F2"/>
          <w:sz w:val="22"/>
          <w:szCs w:val="22"/>
        </w:rPr>
        <w:t xml:space="preserve"> / Currently CEO from July 2020 onwards</w:t>
      </w:r>
    </w:p>
    <w:p w:rsidR="00A7381F" w:rsidRPr="008C7373" w:rsidRDefault="00A7381F" w:rsidP="00A7381F">
      <w:pPr>
        <w:rPr>
          <w:rFonts w:ascii="Arial" w:hAnsi="Arial" w:cs="Arial"/>
          <w:color w:val="0D0D0D" w:themeColor="text1" w:themeTint="F2"/>
          <w:sz w:val="22"/>
          <w:szCs w:val="22"/>
        </w:rPr>
      </w:pPr>
    </w:p>
    <w:p w:rsidR="00A65BC1" w:rsidRPr="008C7373" w:rsidRDefault="006130EB" w:rsidP="006130EB">
      <w:pPr>
        <w:pStyle w:val="NormalWeb"/>
        <w:shd w:val="clear" w:color="auto" w:fill="FFFFFF"/>
        <w:spacing w:before="0" w:beforeAutospacing="0" w:after="300" w:afterAutospacing="0"/>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Heading the Insolvency Professional Agency of Institute of Cost Accountants of India (IPA ICAI) which is a section 8 company incorporated under the Companies Act 2013 promoted by the Institute of Cost Accountants of India. The company is a frontline regulator registered with Insolvency and Bankruptcy Board of India (IBBI) with the responsibility to enroll and regulate Insolvency Professionals (IPs) as its members in accordance with provisions of the Insolvency and Bankruptcy Code 2016, Rules, Regulations and Guidelines issued thereunder.</w:t>
      </w:r>
    </w:p>
    <w:p w:rsidR="00470809" w:rsidRPr="008C7373" w:rsidRDefault="00470809" w:rsidP="00470809">
      <w:pPr>
        <w:rPr>
          <w:rFonts w:ascii="Arial" w:hAnsi="Arial" w:cs="Arial"/>
          <w:color w:val="0D0D0D" w:themeColor="text1" w:themeTint="F2"/>
          <w:sz w:val="22"/>
          <w:szCs w:val="22"/>
        </w:rPr>
      </w:pPr>
    </w:p>
    <w:p w:rsidR="00470809" w:rsidRPr="008C7373" w:rsidRDefault="00010639" w:rsidP="00470809">
      <w:pPr>
        <w:rPr>
          <w:rFonts w:ascii="Arial" w:hAnsi="Arial" w:cs="Arial"/>
          <w:b/>
          <w:color w:val="0D0D0D" w:themeColor="text1" w:themeTint="F2"/>
          <w:sz w:val="22"/>
          <w:szCs w:val="22"/>
        </w:rPr>
      </w:pPr>
      <w:r>
        <w:rPr>
          <w:rFonts w:ascii="Arial" w:hAnsi="Arial" w:cs="Arial"/>
          <w:b/>
          <w:color w:val="0D0D0D" w:themeColor="text1" w:themeTint="F2"/>
          <w:sz w:val="22"/>
          <w:szCs w:val="22"/>
        </w:rPr>
        <w:t xml:space="preserve">Director ( Corporate Affairs ) / </w:t>
      </w:r>
      <w:r w:rsidR="00470809" w:rsidRPr="008C7373">
        <w:rPr>
          <w:rFonts w:ascii="Arial" w:hAnsi="Arial" w:cs="Arial"/>
          <w:b/>
          <w:color w:val="0D0D0D" w:themeColor="text1" w:themeTint="F2"/>
          <w:sz w:val="22"/>
          <w:szCs w:val="22"/>
        </w:rPr>
        <w:t>Group CEO, AIHP Gurgaon</w:t>
      </w:r>
    </w:p>
    <w:p w:rsidR="00470809" w:rsidRPr="008C7373" w:rsidRDefault="00470809" w:rsidP="00470809">
      <w:pPr>
        <w:rPr>
          <w:rFonts w:ascii="Arial" w:hAnsi="Arial" w:cs="Arial"/>
          <w:color w:val="0D0D0D" w:themeColor="text1" w:themeTint="F2"/>
          <w:sz w:val="22"/>
          <w:szCs w:val="22"/>
        </w:rPr>
      </w:pPr>
    </w:p>
    <w:p w:rsidR="00470809" w:rsidRPr="008C7373" w:rsidRDefault="009B6021" w:rsidP="009B6021">
      <w:pPr>
        <w:jc w:val="both"/>
        <w:rPr>
          <w:rFonts w:ascii="Arial" w:hAnsi="Arial" w:cs="Arial"/>
          <w:color w:val="0D0D0D" w:themeColor="text1" w:themeTint="F2"/>
          <w:sz w:val="22"/>
          <w:szCs w:val="22"/>
        </w:rPr>
      </w:pPr>
      <w:r w:rsidRPr="008C7373">
        <w:rPr>
          <w:rFonts w:ascii="Helvetica" w:hAnsi="Helvetica" w:cs="Helvetica"/>
          <w:color w:val="0D0D0D" w:themeColor="text1" w:themeTint="F2"/>
          <w:sz w:val="23"/>
          <w:szCs w:val="23"/>
          <w:shd w:val="clear" w:color="auto" w:fill="FFFFFF"/>
        </w:rPr>
        <w:t>AIHP is a one stop shop for the conceptualization, creation, implementation and management of world-class workplace environments. AIHP is the first company to offer corporate office space as a product rather than a group of outsourced services.</w:t>
      </w:r>
      <w:r w:rsidR="00350CB5">
        <w:rPr>
          <w:rFonts w:ascii="Helvetica" w:hAnsi="Helvetica" w:cs="Helvetica"/>
          <w:color w:val="0D0D0D" w:themeColor="text1" w:themeTint="F2"/>
          <w:sz w:val="23"/>
          <w:szCs w:val="23"/>
          <w:shd w:val="clear" w:color="auto" w:fill="FFFFFF"/>
        </w:rPr>
        <w:t xml:space="preserve"> I</w:t>
      </w:r>
      <w:r w:rsidR="00350CB5" w:rsidRPr="008C7373">
        <w:rPr>
          <w:rFonts w:ascii="Helvetica" w:hAnsi="Helvetica" w:cs="Helvetica"/>
          <w:color w:val="0D0D0D" w:themeColor="text1" w:themeTint="F2"/>
          <w:sz w:val="23"/>
          <w:szCs w:val="23"/>
          <w:shd w:val="clear" w:color="auto" w:fill="FFFFFF"/>
        </w:rPr>
        <w:t xml:space="preserve"> </w:t>
      </w:r>
      <w:r w:rsidRPr="008C7373">
        <w:rPr>
          <w:rFonts w:ascii="Helvetica" w:hAnsi="Helvetica" w:cs="Helvetica"/>
          <w:color w:val="0D0D0D" w:themeColor="text1" w:themeTint="F2"/>
          <w:sz w:val="23"/>
          <w:szCs w:val="23"/>
          <w:shd w:val="clear" w:color="auto" w:fill="FFFFFF"/>
        </w:rPr>
        <w:t xml:space="preserve">Was </w:t>
      </w:r>
      <w:r w:rsidRPr="008C7373">
        <w:rPr>
          <w:rFonts w:ascii="Arial" w:hAnsi="Arial" w:cs="Arial"/>
          <w:color w:val="0D0D0D" w:themeColor="text1" w:themeTint="F2"/>
          <w:sz w:val="22"/>
          <w:szCs w:val="22"/>
        </w:rPr>
        <w:t>r</w:t>
      </w:r>
      <w:r w:rsidR="00470809" w:rsidRPr="008C7373">
        <w:rPr>
          <w:rFonts w:ascii="Arial" w:hAnsi="Arial" w:cs="Arial"/>
          <w:color w:val="0D0D0D" w:themeColor="text1" w:themeTint="F2"/>
          <w:sz w:val="22"/>
          <w:szCs w:val="22"/>
        </w:rPr>
        <w:t>esponsible for all the work domains of the company including strategy, audits, process and system review and redesign</w:t>
      </w:r>
    </w:p>
    <w:p w:rsidR="00470809" w:rsidRPr="008C7373" w:rsidRDefault="00470809" w:rsidP="00470809">
      <w:pPr>
        <w:rPr>
          <w:rFonts w:ascii="Arial" w:hAnsi="Arial" w:cs="Arial"/>
          <w:color w:val="0D0D0D" w:themeColor="text1" w:themeTint="F2"/>
          <w:sz w:val="22"/>
          <w:szCs w:val="22"/>
        </w:rPr>
      </w:pPr>
    </w:p>
    <w:p w:rsidR="00BA58DB" w:rsidRPr="008C7373" w:rsidRDefault="00560B93" w:rsidP="003C42F3">
      <w:pPr>
        <w:pStyle w:val="Heading1"/>
        <w:spacing w:before="0"/>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 xml:space="preserve"> Head </w:t>
      </w:r>
      <w:r w:rsidR="00BA58DB" w:rsidRPr="008C7373">
        <w:rPr>
          <w:rFonts w:ascii="Arial" w:hAnsi="Arial" w:cs="Arial"/>
          <w:color w:val="0D0D0D" w:themeColor="text1" w:themeTint="F2"/>
          <w:sz w:val="22"/>
          <w:szCs w:val="22"/>
        </w:rPr>
        <w:t xml:space="preserve">– </w:t>
      </w:r>
      <w:r w:rsidRPr="008C7373">
        <w:rPr>
          <w:rFonts w:ascii="Arial" w:hAnsi="Arial" w:cs="Arial"/>
          <w:color w:val="0D0D0D" w:themeColor="text1" w:themeTint="F2"/>
          <w:sz w:val="22"/>
          <w:szCs w:val="22"/>
        </w:rPr>
        <w:t>Group Secretarial and Internal Audit ,</w:t>
      </w:r>
      <w:r w:rsidR="00BA58DB" w:rsidRPr="008C7373">
        <w:rPr>
          <w:rFonts w:ascii="Arial" w:hAnsi="Arial" w:cs="Arial"/>
          <w:color w:val="0D0D0D" w:themeColor="text1" w:themeTint="F2"/>
          <w:sz w:val="22"/>
          <w:szCs w:val="22"/>
        </w:rPr>
        <w:t xml:space="preserve">Spentex </w:t>
      </w:r>
      <w:r w:rsidR="00103E2B" w:rsidRPr="008C7373">
        <w:rPr>
          <w:rFonts w:ascii="Arial" w:hAnsi="Arial" w:cs="Arial"/>
          <w:color w:val="0D0D0D" w:themeColor="text1" w:themeTint="F2"/>
          <w:sz w:val="22"/>
          <w:szCs w:val="22"/>
        </w:rPr>
        <w:t xml:space="preserve"> </w:t>
      </w:r>
      <w:r w:rsidR="00BA58DB" w:rsidRPr="008C7373">
        <w:rPr>
          <w:rFonts w:ascii="Arial" w:hAnsi="Arial" w:cs="Arial"/>
          <w:color w:val="0D0D0D" w:themeColor="text1" w:themeTint="F2"/>
          <w:sz w:val="22"/>
          <w:szCs w:val="22"/>
        </w:rPr>
        <w:t>Industries Limited</w:t>
      </w:r>
      <w:r w:rsidR="00470809" w:rsidRPr="008C7373">
        <w:rPr>
          <w:rFonts w:ascii="Arial" w:hAnsi="Arial" w:cs="Arial"/>
          <w:color w:val="0D0D0D" w:themeColor="text1" w:themeTint="F2"/>
          <w:sz w:val="22"/>
          <w:szCs w:val="22"/>
        </w:rPr>
        <w:t xml:space="preserve"> ( 2014 to March 2017 )</w:t>
      </w:r>
    </w:p>
    <w:p w:rsidR="0022502D" w:rsidRPr="008C7373" w:rsidRDefault="0022502D" w:rsidP="0022502D">
      <w:pPr>
        <w:rPr>
          <w:rFonts w:ascii="Arial" w:hAnsi="Arial" w:cs="Arial"/>
          <w:color w:val="0D0D0D" w:themeColor="text1" w:themeTint="F2"/>
          <w:sz w:val="22"/>
          <w:szCs w:val="22"/>
        </w:rPr>
      </w:pPr>
    </w:p>
    <w:p w:rsidR="0022502D" w:rsidRPr="008C7373" w:rsidRDefault="0022502D" w:rsidP="00103E2B">
      <w:pPr>
        <w:pStyle w:val="ListParagraph"/>
        <w:numPr>
          <w:ilvl w:val="0"/>
          <w:numId w:val="30"/>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 xml:space="preserve">Head- Group Internal Audit </w:t>
      </w:r>
      <w:r w:rsidR="007B048F" w:rsidRPr="008C7373">
        <w:rPr>
          <w:rFonts w:ascii="Arial" w:hAnsi="Arial" w:cs="Arial"/>
          <w:color w:val="0D0D0D" w:themeColor="text1" w:themeTint="F2"/>
          <w:sz w:val="22"/>
          <w:szCs w:val="22"/>
        </w:rPr>
        <w:t>a</w:t>
      </w:r>
      <w:r w:rsidR="006130EB" w:rsidRPr="008C7373">
        <w:rPr>
          <w:rFonts w:ascii="Arial" w:hAnsi="Arial" w:cs="Arial"/>
          <w:color w:val="0D0D0D" w:themeColor="text1" w:themeTint="F2"/>
          <w:sz w:val="22"/>
          <w:szCs w:val="22"/>
        </w:rPr>
        <w:t xml:space="preserve">nd also overseeing the legal, </w:t>
      </w:r>
      <w:r w:rsidR="00F25719" w:rsidRPr="008C7373">
        <w:rPr>
          <w:rFonts w:ascii="Arial" w:hAnsi="Arial" w:cs="Arial"/>
          <w:color w:val="0D0D0D" w:themeColor="text1" w:themeTint="F2"/>
          <w:sz w:val="22"/>
          <w:szCs w:val="22"/>
        </w:rPr>
        <w:t>contracts management,</w:t>
      </w:r>
      <w:r w:rsidR="007B048F" w:rsidRPr="008C7373">
        <w:rPr>
          <w:rFonts w:ascii="Arial" w:hAnsi="Arial" w:cs="Arial"/>
          <w:color w:val="0D0D0D" w:themeColor="text1" w:themeTint="F2"/>
          <w:sz w:val="22"/>
          <w:szCs w:val="22"/>
        </w:rPr>
        <w:t xml:space="preserve"> Company Secretarial </w:t>
      </w:r>
      <w:r w:rsidR="008019F5" w:rsidRPr="008C7373">
        <w:rPr>
          <w:rFonts w:ascii="Arial" w:hAnsi="Arial" w:cs="Arial"/>
          <w:color w:val="0D0D0D" w:themeColor="text1" w:themeTint="F2"/>
          <w:sz w:val="22"/>
          <w:szCs w:val="22"/>
        </w:rPr>
        <w:t xml:space="preserve">and Costing </w:t>
      </w:r>
      <w:r w:rsidR="007B048F" w:rsidRPr="008C7373">
        <w:rPr>
          <w:rFonts w:ascii="Arial" w:hAnsi="Arial" w:cs="Arial"/>
          <w:color w:val="0D0D0D" w:themeColor="text1" w:themeTint="F2"/>
          <w:sz w:val="22"/>
          <w:szCs w:val="22"/>
        </w:rPr>
        <w:t>functions</w:t>
      </w:r>
      <w:r w:rsidR="00010639">
        <w:rPr>
          <w:rFonts w:ascii="Arial" w:hAnsi="Arial" w:cs="Arial"/>
          <w:color w:val="0D0D0D" w:themeColor="text1" w:themeTint="F2"/>
          <w:sz w:val="22"/>
          <w:szCs w:val="22"/>
        </w:rPr>
        <w:t>. Closely worked</w:t>
      </w:r>
      <w:r w:rsidR="006130EB" w:rsidRPr="008C7373">
        <w:rPr>
          <w:rFonts w:ascii="Arial" w:hAnsi="Arial" w:cs="Arial"/>
          <w:color w:val="0D0D0D" w:themeColor="text1" w:themeTint="F2"/>
          <w:sz w:val="22"/>
          <w:szCs w:val="22"/>
        </w:rPr>
        <w:t xml:space="preserve"> as part of </w:t>
      </w:r>
      <w:r w:rsidR="00103E2B" w:rsidRPr="008C7373">
        <w:rPr>
          <w:rFonts w:ascii="Arial" w:hAnsi="Arial" w:cs="Arial"/>
          <w:color w:val="0D0D0D" w:themeColor="text1" w:themeTint="F2"/>
          <w:sz w:val="22"/>
          <w:szCs w:val="22"/>
        </w:rPr>
        <w:t>the</w:t>
      </w:r>
      <w:r w:rsidR="006130EB" w:rsidRPr="008C7373">
        <w:rPr>
          <w:rFonts w:ascii="Arial" w:hAnsi="Arial" w:cs="Arial"/>
          <w:color w:val="0D0D0D" w:themeColor="text1" w:themeTint="F2"/>
          <w:sz w:val="22"/>
          <w:szCs w:val="22"/>
        </w:rPr>
        <w:t xml:space="preserve"> </w:t>
      </w:r>
      <w:r w:rsidR="00103E2B" w:rsidRPr="008C7373">
        <w:rPr>
          <w:rFonts w:ascii="Arial" w:hAnsi="Arial" w:cs="Arial"/>
          <w:color w:val="0D0D0D" w:themeColor="text1" w:themeTint="F2"/>
          <w:sz w:val="22"/>
          <w:szCs w:val="22"/>
        </w:rPr>
        <w:t>core  team engaged in</w:t>
      </w:r>
      <w:r w:rsidR="00103E2B" w:rsidRPr="008C7373">
        <w:rPr>
          <w:rFonts w:ascii="Arial" w:hAnsi="Arial" w:cs="Arial"/>
          <w:b/>
          <w:color w:val="0D0D0D" w:themeColor="text1" w:themeTint="F2"/>
          <w:sz w:val="22"/>
          <w:szCs w:val="22"/>
        </w:rPr>
        <w:t xml:space="preserve"> </w:t>
      </w:r>
      <w:r w:rsidR="006130EB" w:rsidRPr="00F25CEA">
        <w:rPr>
          <w:rFonts w:ascii="Arial" w:hAnsi="Arial" w:cs="Arial"/>
          <w:color w:val="0D0D0D" w:themeColor="text1" w:themeTint="F2"/>
          <w:sz w:val="22"/>
          <w:szCs w:val="22"/>
        </w:rPr>
        <w:t>valuation</w:t>
      </w:r>
      <w:r w:rsidR="006130EB" w:rsidRPr="008C7373">
        <w:rPr>
          <w:rFonts w:ascii="Arial" w:hAnsi="Arial" w:cs="Arial"/>
          <w:color w:val="0D0D0D" w:themeColor="text1" w:themeTint="F2"/>
          <w:sz w:val="22"/>
          <w:szCs w:val="22"/>
        </w:rPr>
        <w:t xml:space="preserve"> , </w:t>
      </w:r>
      <w:r w:rsidR="00103E2B" w:rsidRPr="008C7373">
        <w:rPr>
          <w:rFonts w:ascii="Arial" w:hAnsi="Arial" w:cs="Arial"/>
          <w:color w:val="0D0D0D" w:themeColor="text1" w:themeTint="F2"/>
          <w:sz w:val="22"/>
          <w:szCs w:val="22"/>
        </w:rPr>
        <w:t>Financial restructuring of the company.</w:t>
      </w:r>
      <w:r w:rsidR="00AB22E8" w:rsidRPr="008C7373">
        <w:rPr>
          <w:rFonts w:ascii="Arial" w:hAnsi="Arial" w:cs="Arial"/>
          <w:color w:val="0D0D0D" w:themeColor="text1" w:themeTint="F2"/>
          <w:sz w:val="22"/>
          <w:szCs w:val="22"/>
        </w:rPr>
        <w:t xml:space="preserve"> </w:t>
      </w:r>
    </w:p>
    <w:p w:rsidR="00103E2B" w:rsidRPr="008C7373" w:rsidRDefault="0022502D" w:rsidP="00103E2B">
      <w:pPr>
        <w:pStyle w:val="ListParagraph"/>
        <w:numPr>
          <w:ilvl w:val="0"/>
          <w:numId w:val="30"/>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Planning and conducting Risk and Process based Internal Audits across plants / locations  as per audit plan and presenting audit report to the Audit Committee.</w:t>
      </w:r>
      <w:r w:rsidR="00AB22E8" w:rsidRPr="008C7373">
        <w:rPr>
          <w:rFonts w:ascii="Arial" w:hAnsi="Arial" w:cs="Arial"/>
          <w:color w:val="0D0D0D" w:themeColor="text1" w:themeTint="F2"/>
          <w:sz w:val="22"/>
          <w:szCs w:val="22"/>
        </w:rPr>
        <w:t xml:space="preserve"> </w:t>
      </w:r>
    </w:p>
    <w:p w:rsidR="00BA58DB" w:rsidRDefault="00103E2B" w:rsidP="0022502D">
      <w:pPr>
        <w:pStyle w:val="ListParagraph"/>
        <w:numPr>
          <w:ilvl w:val="0"/>
          <w:numId w:val="30"/>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Implemented Whistle Blower Policy, Risk Management Policy, Code of Conduct, Policy for Related Party Transactions entered into by the employees (non Directors) and their relatives, with the company</w:t>
      </w:r>
      <w:r w:rsidR="0022502D" w:rsidRPr="008C7373">
        <w:rPr>
          <w:rFonts w:ascii="Arial" w:hAnsi="Arial" w:cs="Arial"/>
          <w:color w:val="0D0D0D" w:themeColor="text1" w:themeTint="F2"/>
          <w:sz w:val="22"/>
          <w:szCs w:val="22"/>
        </w:rPr>
        <w:t>.</w:t>
      </w:r>
    </w:p>
    <w:p w:rsidR="00010639" w:rsidRPr="008C7373" w:rsidRDefault="00010639" w:rsidP="0022502D">
      <w:pPr>
        <w:pStyle w:val="ListParagraph"/>
        <w:numPr>
          <w:ilvl w:val="0"/>
          <w:numId w:val="30"/>
        </w:numPr>
        <w:jc w:val="both"/>
        <w:rPr>
          <w:rFonts w:ascii="Arial" w:hAnsi="Arial" w:cs="Arial"/>
          <w:color w:val="0D0D0D" w:themeColor="text1" w:themeTint="F2"/>
          <w:sz w:val="22"/>
          <w:szCs w:val="22"/>
        </w:rPr>
      </w:pPr>
      <w:r>
        <w:rPr>
          <w:rFonts w:ascii="Arial" w:hAnsi="Arial" w:cs="Arial"/>
          <w:color w:val="0D0D0D" w:themeColor="text1" w:themeTint="F2"/>
          <w:sz w:val="22"/>
          <w:szCs w:val="22"/>
        </w:rPr>
        <w:t>Was responsible for all Company Secretarial functions for all the group companies</w:t>
      </w:r>
    </w:p>
    <w:p w:rsidR="00BA58DB" w:rsidRPr="008C7373" w:rsidRDefault="00BA58DB" w:rsidP="003C6752">
      <w:pPr>
        <w:pStyle w:val="Heading1"/>
        <w:spacing w:before="0"/>
        <w:jc w:val="both"/>
        <w:rPr>
          <w:rFonts w:ascii="Arial" w:hAnsi="Arial" w:cs="Arial"/>
          <w:color w:val="0D0D0D" w:themeColor="text1" w:themeTint="F2"/>
          <w:sz w:val="22"/>
          <w:szCs w:val="22"/>
        </w:rPr>
      </w:pPr>
    </w:p>
    <w:p w:rsidR="00E167BD" w:rsidRPr="008C7373" w:rsidRDefault="000B34F1" w:rsidP="003C6752">
      <w:pPr>
        <w:pStyle w:val="Heading1"/>
        <w:spacing w:before="0"/>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Director</w:t>
      </w:r>
      <w:r w:rsidR="00E42EB6" w:rsidRPr="008C7373">
        <w:rPr>
          <w:rFonts w:ascii="Arial" w:hAnsi="Arial" w:cs="Arial"/>
          <w:color w:val="0D0D0D" w:themeColor="text1" w:themeTint="F2"/>
          <w:sz w:val="22"/>
          <w:szCs w:val="22"/>
        </w:rPr>
        <w:t xml:space="preserve"> </w:t>
      </w:r>
      <w:r w:rsidR="00865745" w:rsidRPr="008C7373">
        <w:rPr>
          <w:rFonts w:ascii="Arial" w:hAnsi="Arial" w:cs="Arial"/>
          <w:color w:val="0D0D0D" w:themeColor="text1" w:themeTint="F2"/>
          <w:sz w:val="22"/>
          <w:szCs w:val="22"/>
        </w:rPr>
        <w:t xml:space="preserve">/ </w:t>
      </w:r>
      <w:r w:rsidR="00BA58DB" w:rsidRPr="008C7373">
        <w:rPr>
          <w:rFonts w:ascii="Arial" w:hAnsi="Arial" w:cs="Arial"/>
          <w:color w:val="0D0D0D" w:themeColor="text1" w:themeTint="F2"/>
          <w:sz w:val="22"/>
          <w:szCs w:val="22"/>
        </w:rPr>
        <w:t>Advisor</w:t>
      </w:r>
      <w:r w:rsidR="00E167BD" w:rsidRPr="008C7373">
        <w:rPr>
          <w:rFonts w:ascii="Arial" w:hAnsi="Arial" w:cs="Arial"/>
          <w:color w:val="0D0D0D" w:themeColor="text1" w:themeTint="F2"/>
          <w:sz w:val="22"/>
          <w:szCs w:val="22"/>
        </w:rPr>
        <w:t xml:space="preserve"> with </w:t>
      </w:r>
      <w:r w:rsidR="00937228" w:rsidRPr="008C7373">
        <w:rPr>
          <w:rFonts w:ascii="Arial" w:hAnsi="Arial" w:cs="Arial"/>
          <w:color w:val="0D0D0D" w:themeColor="text1" w:themeTint="F2"/>
          <w:sz w:val="22"/>
          <w:szCs w:val="22"/>
        </w:rPr>
        <w:t xml:space="preserve">The Institute of Cost Accountants of India, PHD Chamber of Commerce </w:t>
      </w:r>
      <w:r w:rsidR="00BA58DB" w:rsidRPr="008C7373">
        <w:rPr>
          <w:rFonts w:ascii="Arial" w:hAnsi="Arial" w:cs="Arial"/>
          <w:color w:val="0D0D0D" w:themeColor="text1" w:themeTint="F2"/>
          <w:sz w:val="22"/>
          <w:szCs w:val="22"/>
        </w:rPr>
        <w:t xml:space="preserve">&amp; Industry </w:t>
      </w:r>
      <w:r w:rsidR="00937228" w:rsidRPr="008C7373">
        <w:rPr>
          <w:rFonts w:ascii="Arial" w:hAnsi="Arial" w:cs="Arial"/>
          <w:color w:val="0D0D0D" w:themeColor="text1" w:themeTint="F2"/>
          <w:sz w:val="22"/>
          <w:szCs w:val="22"/>
        </w:rPr>
        <w:t xml:space="preserve"> </w:t>
      </w:r>
      <w:r w:rsidR="004C792F" w:rsidRPr="008C7373">
        <w:rPr>
          <w:rFonts w:ascii="Arial" w:hAnsi="Arial" w:cs="Arial"/>
          <w:color w:val="0D0D0D" w:themeColor="text1" w:themeTint="F2"/>
          <w:sz w:val="22"/>
          <w:szCs w:val="22"/>
        </w:rPr>
        <w:t>(2010-2014</w:t>
      </w:r>
      <w:r w:rsidR="00C1319A" w:rsidRPr="008C7373">
        <w:rPr>
          <w:rFonts w:ascii="Arial" w:hAnsi="Arial" w:cs="Arial"/>
          <w:color w:val="0D0D0D" w:themeColor="text1" w:themeTint="F2"/>
          <w:sz w:val="22"/>
          <w:szCs w:val="22"/>
        </w:rPr>
        <w:t>)</w:t>
      </w:r>
    </w:p>
    <w:p w:rsidR="00EE0858" w:rsidRPr="008C7373" w:rsidRDefault="00EE0858" w:rsidP="00EE0858">
      <w:pPr>
        <w:rPr>
          <w:rFonts w:ascii="Arial" w:hAnsi="Arial" w:cs="Arial"/>
          <w:color w:val="0D0D0D" w:themeColor="text1" w:themeTint="F2"/>
          <w:sz w:val="22"/>
          <w:szCs w:val="22"/>
        </w:rPr>
      </w:pPr>
    </w:p>
    <w:p w:rsidR="00EE0858" w:rsidRPr="008C7373" w:rsidRDefault="00BA58DB" w:rsidP="00EE0858">
      <w:pPr>
        <w:pStyle w:val="ListParagraph"/>
        <w:numPr>
          <w:ilvl w:val="0"/>
          <w:numId w:val="17"/>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 xml:space="preserve">Secretary – Cost Accounting </w:t>
      </w:r>
      <w:r w:rsidR="00E42EB6" w:rsidRPr="008C7373">
        <w:rPr>
          <w:rFonts w:ascii="Arial" w:hAnsi="Arial" w:cs="Arial"/>
          <w:color w:val="0D0D0D" w:themeColor="text1" w:themeTint="F2"/>
          <w:sz w:val="22"/>
          <w:szCs w:val="22"/>
        </w:rPr>
        <w:t>Standards Board of the Institute of Cost Accountants of India</w:t>
      </w:r>
    </w:p>
    <w:p w:rsidR="00BA58DB" w:rsidRPr="008C7373" w:rsidRDefault="00BA58DB" w:rsidP="00EE0858">
      <w:pPr>
        <w:pStyle w:val="ListParagraph"/>
        <w:numPr>
          <w:ilvl w:val="0"/>
          <w:numId w:val="17"/>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lastRenderedPageBreak/>
        <w:t>Secretary – Cost Audit and A</w:t>
      </w:r>
      <w:r w:rsidR="00E42EB6" w:rsidRPr="008C7373">
        <w:rPr>
          <w:rFonts w:ascii="Arial" w:hAnsi="Arial" w:cs="Arial"/>
          <w:color w:val="0D0D0D" w:themeColor="text1" w:themeTint="F2"/>
          <w:sz w:val="22"/>
          <w:szCs w:val="22"/>
        </w:rPr>
        <w:t>ssurance Standards Board of Institute of Cost Accountants of India</w:t>
      </w:r>
    </w:p>
    <w:p w:rsidR="008019F5" w:rsidRPr="008C7373" w:rsidRDefault="008019F5" w:rsidP="00EE0858">
      <w:pPr>
        <w:pStyle w:val="ListParagraph"/>
        <w:numPr>
          <w:ilvl w:val="0"/>
          <w:numId w:val="17"/>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Director ( Technical ) – The Institute of Cost Accountants of India</w:t>
      </w:r>
    </w:p>
    <w:p w:rsidR="00010639" w:rsidRDefault="00010639" w:rsidP="00EE0858">
      <w:pPr>
        <w:pStyle w:val="ListParagraph"/>
        <w:numPr>
          <w:ilvl w:val="0"/>
          <w:numId w:val="17"/>
        </w:numPr>
        <w:jc w:val="both"/>
        <w:rPr>
          <w:rFonts w:ascii="Arial" w:hAnsi="Arial" w:cs="Arial"/>
          <w:color w:val="0D0D0D" w:themeColor="text1" w:themeTint="F2"/>
          <w:sz w:val="22"/>
          <w:szCs w:val="22"/>
        </w:rPr>
      </w:pPr>
      <w:r>
        <w:rPr>
          <w:rFonts w:ascii="Arial" w:hAnsi="Arial" w:cs="Arial"/>
          <w:color w:val="0D0D0D" w:themeColor="text1" w:themeTint="F2"/>
          <w:sz w:val="22"/>
          <w:szCs w:val="22"/>
        </w:rPr>
        <w:t>Director – PHD Chamber of Commerce and Industry</w:t>
      </w:r>
    </w:p>
    <w:p w:rsidR="00C1319A" w:rsidRPr="008C7373" w:rsidRDefault="008019F5" w:rsidP="00EE0858">
      <w:pPr>
        <w:pStyle w:val="ListParagraph"/>
        <w:numPr>
          <w:ilvl w:val="0"/>
          <w:numId w:val="17"/>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Analytical</w:t>
      </w:r>
      <w:r w:rsidR="00C1319A" w:rsidRPr="008C7373">
        <w:rPr>
          <w:rFonts w:ascii="Arial" w:hAnsi="Arial" w:cs="Arial"/>
          <w:color w:val="0D0D0D" w:themeColor="text1" w:themeTint="F2"/>
          <w:sz w:val="22"/>
          <w:szCs w:val="22"/>
        </w:rPr>
        <w:t xml:space="preserve"> </w:t>
      </w:r>
      <w:r w:rsidRPr="008C7373">
        <w:rPr>
          <w:rFonts w:ascii="Arial" w:hAnsi="Arial" w:cs="Arial"/>
          <w:color w:val="0D0D0D" w:themeColor="text1" w:themeTint="F2"/>
          <w:sz w:val="22"/>
          <w:szCs w:val="22"/>
        </w:rPr>
        <w:t>study of</w:t>
      </w:r>
      <w:r w:rsidR="0022502D" w:rsidRPr="008C7373">
        <w:rPr>
          <w:rFonts w:ascii="Arial" w:hAnsi="Arial" w:cs="Arial"/>
          <w:color w:val="0D0D0D" w:themeColor="text1" w:themeTint="F2"/>
          <w:sz w:val="22"/>
          <w:szCs w:val="22"/>
        </w:rPr>
        <w:t xml:space="preserve"> </w:t>
      </w:r>
      <w:r w:rsidR="00C1319A" w:rsidRPr="008C7373">
        <w:rPr>
          <w:rFonts w:ascii="Arial" w:hAnsi="Arial" w:cs="Arial"/>
          <w:color w:val="0D0D0D" w:themeColor="text1" w:themeTint="F2"/>
          <w:sz w:val="22"/>
          <w:szCs w:val="22"/>
        </w:rPr>
        <w:t>various exposure drafts in legal, accounting and policy domains issued by Indian and international pro</w:t>
      </w:r>
      <w:r w:rsidR="00E42EB6" w:rsidRPr="008C7373">
        <w:rPr>
          <w:rFonts w:ascii="Arial" w:hAnsi="Arial" w:cs="Arial"/>
          <w:color w:val="0D0D0D" w:themeColor="text1" w:themeTint="F2"/>
          <w:sz w:val="22"/>
          <w:szCs w:val="22"/>
        </w:rPr>
        <w:t>fessional bodies and Government at PHD Chamber of Commerce</w:t>
      </w:r>
    </w:p>
    <w:p w:rsidR="00C1319A" w:rsidRPr="008C7373" w:rsidRDefault="000B34F1" w:rsidP="00E167BD">
      <w:pPr>
        <w:pStyle w:val="ListParagraph"/>
        <w:numPr>
          <w:ilvl w:val="0"/>
          <w:numId w:val="17"/>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 xml:space="preserve">Head of </w:t>
      </w:r>
      <w:r w:rsidR="00C1319A" w:rsidRPr="008C7373">
        <w:rPr>
          <w:rFonts w:ascii="Arial" w:hAnsi="Arial" w:cs="Arial"/>
          <w:color w:val="0D0D0D" w:themeColor="text1" w:themeTint="F2"/>
          <w:sz w:val="22"/>
          <w:szCs w:val="22"/>
        </w:rPr>
        <w:t xml:space="preserve">Finance, Secretariat, </w:t>
      </w:r>
      <w:r w:rsidR="00FD6891" w:rsidRPr="008C7373">
        <w:rPr>
          <w:rFonts w:ascii="Arial" w:hAnsi="Arial" w:cs="Arial"/>
          <w:color w:val="0D0D0D" w:themeColor="text1" w:themeTint="F2"/>
          <w:sz w:val="22"/>
          <w:szCs w:val="22"/>
        </w:rPr>
        <w:t xml:space="preserve">and Secretary of the </w:t>
      </w:r>
      <w:r w:rsidRPr="008C7373">
        <w:rPr>
          <w:rFonts w:ascii="Arial" w:hAnsi="Arial" w:cs="Arial"/>
          <w:color w:val="0D0D0D" w:themeColor="text1" w:themeTint="F2"/>
          <w:sz w:val="22"/>
          <w:szCs w:val="22"/>
        </w:rPr>
        <w:t xml:space="preserve">Expert Committees </w:t>
      </w:r>
      <w:r w:rsidR="00FD6891" w:rsidRPr="008C7373">
        <w:rPr>
          <w:rFonts w:ascii="Arial" w:hAnsi="Arial" w:cs="Arial"/>
          <w:color w:val="0D0D0D" w:themeColor="text1" w:themeTint="F2"/>
          <w:sz w:val="22"/>
          <w:szCs w:val="22"/>
        </w:rPr>
        <w:t>on</w:t>
      </w:r>
      <w:r w:rsidRPr="008C7373">
        <w:rPr>
          <w:rFonts w:ascii="Arial" w:hAnsi="Arial" w:cs="Arial"/>
          <w:color w:val="0D0D0D" w:themeColor="text1" w:themeTint="F2"/>
          <w:sz w:val="22"/>
          <w:szCs w:val="22"/>
        </w:rPr>
        <w:t xml:space="preserve"> Direct taxes, Indirect Taxes, Corporate Affairs and Capital Market</w:t>
      </w:r>
      <w:r w:rsidR="00E42EB6" w:rsidRPr="008C7373">
        <w:rPr>
          <w:rFonts w:ascii="Arial" w:hAnsi="Arial" w:cs="Arial"/>
          <w:color w:val="0D0D0D" w:themeColor="text1" w:themeTint="F2"/>
          <w:sz w:val="22"/>
          <w:szCs w:val="22"/>
        </w:rPr>
        <w:t xml:space="preserve"> at PHD Chamber of Commerce</w:t>
      </w:r>
    </w:p>
    <w:p w:rsidR="00E42EB6" w:rsidRPr="008C7373" w:rsidRDefault="00753BB8" w:rsidP="00CC0DBF">
      <w:pPr>
        <w:pStyle w:val="ListParagraph"/>
        <w:numPr>
          <w:ilvl w:val="0"/>
          <w:numId w:val="17"/>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Policy advocacy,</w:t>
      </w:r>
      <w:r w:rsidR="00FD6891" w:rsidRPr="008C7373">
        <w:rPr>
          <w:rFonts w:ascii="Arial" w:hAnsi="Arial" w:cs="Arial"/>
          <w:color w:val="0D0D0D" w:themeColor="text1" w:themeTint="F2"/>
          <w:sz w:val="22"/>
          <w:szCs w:val="22"/>
        </w:rPr>
        <w:t xml:space="preserve"> capacity building in the areas of </w:t>
      </w:r>
      <w:r w:rsidRPr="008C7373">
        <w:rPr>
          <w:rFonts w:ascii="Arial" w:hAnsi="Arial" w:cs="Arial"/>
          <w:color w:val="0D0D0D" w:themeColor="text1" w:themeTint="F2"/>
          <w:sz w:val="22"/>
          <w:szCs w:val="22"/>
        </w:rPr>
        <w:t>regulatory aspects,</w:t>
      </w:r>
      <w:r w:rsidR="00EE0858" w:rsidRPr="008C7373">
        <w:rPr>
          <w:rFonts w:ascii="Arial" w:hAnsi="Arial" w:cs="Arial"/>
          <w:color w:val="0D0D0D" w:themeColor="text1" w:themeTint="F2"/>
          <w:sz w:val="22"/>
          <w:szCs w:val="22"/>
        </w:rPr>
        <w:t xml:space="preserve"> Corporate laws,</w:t>
      </w:r>
      <w:r w:rsidRPr="008C7373">
        <w:rPr>
          <w:rFonts w:ascii="Arial" w:hAnsi="Arial" w:cs="Arial"/>
          <w:color w:val="0D0D0D" w:themeColor="text1" w:themeTint="F2"/>
          <w:sz w:val="22"/>
          <w:szCs w:val="22"/>
        </w:rPr>
        <w:t xml:space="preserve"> Finance and </w:t>
      </w:r>
      <w:r w:rsidR="00FD6891" w:rsidRPr="008C7373">
        <w:rPr>
          <w:rFonts w:ascii="Arial" w:hAnsi="Arial" w:cs="Arial"/>
          <w:color w:val="0D0D0D" w:themeColor="text1" w:themeTint="F2"/>
          <w:sz w:val="22"/>
          <w:szCs w:val="22"/>
        </w:rPr>
        <w:t>Corporate Governance domains through insightful rese</w:t>
      </w:r>
      <w:r w:rsidR="009B2A29" w:rsidRPr="008C7373">
        <w:rPr>
          <w:rFonts w:ascii="Arial" w:hAnsi="Arial" w:cs="Arial"/>
          <w:color w:val="0D0D0D" w:themeColor="text1" w:themeTint="F2"/>
          <w:sz w:val="22"/>
          <w:szCs w:val="22"/>
        </w:rPr>
        <w:t>arch, papers, and p</w:t>
      </w:r>
      <w:r w:rsidR="00E167BD" w:rsidRPr="008C7373">
        <w:rPr>
          <w:rFonts w:ascii="Arial" w:hAnsi="Arial" w:cs="Arial"/>
          <w:color w:val="0D0D0D" w:themeColor="text1" w:themeTint="F2"/>
          <w:sz w:val="22"/>
          <w:szCs w:val="22"/>
        </w:rPr>
        <w:t>resentation</w:t>
      </w:r>
      <w:r w:rsidR="00E42EB6" w:rsidRPr="008C7373">
        <w:rPr>
          <w:rFonts w:ascii="Arial" w:hAnsi="Arial" w:cs="Arial"/>
          <w:color w:val="0D0D0D" w:themeColor="text1" w:themeTint="F2"/>
          <w:sz w:val="22"/>
          <w:szCs w:val="22"/>
        </w:rPr>
        <w:t>s across the country and abroad at PHD Chamber of Commerce</w:t>
      </w:r>
    </w:p>
    <w:p w:rsidR="00E42EB6" w:rsidRPr="008C7373" w:rsidRDefault="00E42EB6" w:rsidP="00E42EB6">
      <w:pPr>
        <w:pStyle w:val="ListParagraph"/>
        <w:ind w:left="360"/>
        <w:jc w:val="both"/>
        <w:rPr>
          <w:rFonts w:ascii="Arial" w:hAnsi="Arial" w:cs="Arial"/>
          <w:b/>
          <w:color w:val="0D0D0D" w:themeColor="text1" w:themeTint="F2"/>
          <w:sz w:val="22"/>
          <w:szCs w:val="22"/>
        </w:rPr>
      </w:pPr>
    </w:p>
    <w:p w:rsidR="00AC75BC" w:rsidRPr="008C7373" w:rsidRDefault="00CB7769" w:rsidP="00E42EB6">
      <w:pPr>
        <w:pStyle w:val="ListParagraph"/>
        <w:ind w:left="360"/>
        <w:jc w:val="both"/>
        <w:rPr>
          <w:rFonts w:ascii="Arial" w:hAnsi="Arial" w:cs="Arial"/>
          <w:b/>
          <w:color w:val="0D0D0D" w:themeColor="text1" w:themeTint="F2"/>
          <w:sz w:val="22"/>
          <w:szCs w:val="22"/>
        </w:rPr>
      </w:pPr>
      <w:r w:rsidRPr="008C7373">
        <w:rPr>
          <w:rFonts w:ascii="Arial" w:hAnsi="Arial" w:cs="Arial"/>
          <w:b/>
          <w:color w:val="0D0D0D" w:themeColor="text1" w:themeTint="F2"/>
          <w:sz w:val="22"/>
          <w:szCs w:val="22"/>
        </w:rPr>
        <w:t xml:space="preserve">Head – Internal Audit, Legal and </w:t>
      </w:r>
      <w:r w:rsidR="00753BB8" w:rsidRPr="008C7373">
        <w:rPr>
          <w:rFonts w:ascii="Arial" w:hAnsi="Arial" w:cs="Arial"/>
          <w:b/>
          <w:color w:val="0D0D0D" w:themeColor="text1" w:themeTint="F2"/>
          <w:sz w:val="22"/>
          <w:szCs w:val="22"/>
        </w:rPr>
        <w:t xml:space="preserve">Group </w:t>
      </w:r>
      <w:r w:rsidRPr="008C7373">
        <w:rPr>
          <w:rFonts w:ascii="Arial" w:hAnsi="Arial" w:cs="Arial"/>
          <w:b/>
          <w:color w:val="0D0D0D" w:themeColor="text1" w:themeTint="F2"/>
          <w:sz w:val="22"/>
          <w:szCs w:val="22"/>
        </w:rPr>
        <w:t xml:space="preserve">Company Secretary </w:t>
      </w:r>
      <w:r w:rsidR="00F648FF" w:rsidRPr="008C7373">
        <w:rPr>
          <w:rFonts w:ascii="Arial" w:hAnsi="Arial" w:cs="Arial"/>
          <w:b/>
          <w:color w:val="0D0D0D" w:themeColor="text1" w:themeTint="F2"/>
          <w:sz w:val="22"/>
          <w:szCs w:val="22"/>
        </w:rPr>
        <w:t xml:space="preserve">at </w:t>
      </w:r>
      <w:r w:rsidR="00E42EB6" w:rsidRPr="008C7373">
        <w:rPr>
          <w:rFonts w:ascii="Arial" w:hAnsi="Arial" w:cs="Arial"/>
          <w:b/>
          <w:color w:val="0D0D0D" w:themeColor="text1" w:themeTint="F2"/>
          <w:sz w:val="22"/>
          <w:szCs w:val="22"/>
        </w:rPr>
        <w:t>SAMTEL Group</w:t>
      </w:r>
      <w:r w:rsidR="006B3525" w:rsidRPr="008C7373">
        <w:rPr>
          <w:rFonts w:ascii="Arial" w:hAnsi="Arial" w:cs="Arial"/>
          <w:b/>
          <w:color w:val="0D0D0D" w:themeColor="text1" w:themeTint="F2"/>
          <w:sz w:val="22"/>
          <w:szCs w:val="22"/>
        </w:rPr>
        <w:t xml:space="preserve"> (2007 – 201</w:t>
      </w:r>
      <w:r w:rsidR="004C792F" w:rsidRPr="008C7373">
        <w:rPr>
          <w:rFonts w:ascii="Arial" w:hAnsi="Arial" w:cs="Arial"/>
          <w:b/>
          <w:color w:val="0D0D0D" w:themeColor="text1" w:themeTint="F2"/>
          <w:sz w:val="22"/>
          <w:szCs w:val="22"/>
        </w:rPr>
        <w:t>0</w:t>
      </w:r>
      <w:r w:rsidR="000B34F1" w:rsidRPr="008C7373">
        <w:rPr>
          <w:rFonts w:ascii="Arial" w:hAnsi="Arial" w:cs="Arial"/>
          <w:b/>
          <w:color w:val="0D0D0D" w:themeColor="text1" w:themeTint="F2"/>
          <w:sz w:val="22"/>
          <w:szCs w:val="22"/>
        </w:rPr>
        <w:t>)</w:t>
      </w:r>
    </w:p>
    <w:p w:rsidR="00C51ED4" w:rsidRPr="008C7373" w:rsidRDefault="00C51ED4" w:rsidP="00C51ED4">
      <w:pPr>
        <w:rPr>
          <w:rFonts w:ascii="Arial" w:hAnsi="Arial" w:cs="Arial"/>
          <w:color w:val="0D0D0D" w:themeColor="text1" w:themeTint="F2"/>
          <w:sz w:val="22"/>
          <w:szCs w:val="22"/>
        </w:rPr>
      </w:pPr>
    </w:p>
    <w:p w:rsidR="00E167BD" w:rsidRPr="008C7373" w:rsidRDefault="007E58D8" w:rsidP="00535AFD">
      <w:pPr>
        <w:pStyle w:val="ListParagraph"/>
        <w:numPr>
          <w:ilvl w:val="0"/>
          <w:numId w:val="18"/>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 xml:space="preserve">Handled all work relating to Secretarial Department </w:t>
      </w:r>
      <w:r w:rsidR="00535AFD" w:rsidRPr="008C7373">
        <w:rPr>
          <w:rFonts w:ascii="Arial" w:hAnsi="Arial" w:cs="Arial"/>
          <w:color w:val="0D0D0D" w:themeColor="text1" w:themeTint="F2"/>
          <w:sz w:val="22"/>
          <w:szCs w:val="22"/>
        </w:rPr>
        <w:t>viz. Board Meeting, Share Holder Meeting, Maintaining Statutory records, investor relations, dealing with Registrar of Companies, Department of Company Affairs, CLB, NSE, BSE, RBI, SEBI, Stock Exchanges etc.</w:t>
      </w:r>
    </w:p>
    <w:p w:rsidR="007E58D8" w:rsidRPr="008C7373" w:rsidRDefault="007E58D8" w:rsidP="00E167BD">
      <w:pPr>
        <w:pStyle w:val="ListParagraph"/>
        <w:numPr>
          <w:ilvl w:val="0"/>
          <w:numId w:val="18"/>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Was part of the team for handling matter relating to levy of Anti-dumping Duty on color picture tubes imported into India.</w:t>
      </w:r>
    </w:p>
    <w:p w:rsidR="00E167BD" w:rsidRPr="008C7373" w:rsidRDefault="00E167BD" w:rsidP="00E167BD">
      <w:pPr>
        <w:pStyle w:val="ListParagraph"/>
        <w:numPr>
          <w:ilvl w:val="0"/>
          <w:numId w:val="18"/>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 xml:space="preserve">Was part of the team for handling </w:t>
      </w:r>
      <w:r w:rsidR="00E42EB6" w:rsidRPr="008C7373">
        <w:rPr>
          <w:rFonts w:ascii="Arial" w:hAnsi="Arial" w:cs="Arial"/>
          <w:color w:val="0D0D0D" w:themeColor="text1" w:themeTint="F2"/>
        </w:rPr>
        <w:t>Valuation</w:t>
      </w:r>
      <w:r w:rsidR="00E42EB6" w:rsidRPr="008C7373">
        <w:rPr>
          <w:rFonts w:ascii="Arial" w:hAnsi="Arial" w:cs="Arial"/>
          <w:color w:val="0D0D0D" w:themeColor="text1" w:themeTint="F2"/>
          <w:sz w:val="22"/>
          <w:szCs w:val="22"/>
        </w:rPr>
        <w:t xml:space="preserve">, </w:t>
      </w:r>
      <w:r w:rsidRPr="008C7373">
        <w:rPr>
          <w:rFonts w:ascii="Arial" w:hAnsi="Arial" w:cs="Arial"/>
          <w:color w:val="0D0D0D" w:themeColor="text1" w:themeTint="F2"/>
          <w:sz w:val="22"/>
          <w:szCs w:val="22"/>
        </w:rPr>
        <w:t>corporate debt restructuring of the company through RBI – CDR cell.</w:t>
      </w:r>
    </w:p>
    <w:p w:rsidR="00E167BD" w:rsidRPr="008C7373" w:rsidRDefault="007E58D8" w:rsidP="00E167BD">
      <w:pPr>
        <w:pStyle w:val="ListParagraph"/>
        <w:numPr>
          <w:ilvl w:val="0"/>
          <w:numId w:val="18"/>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Planning and Co-ordination of Internal audit function for all the Group Companies through internal and external e</w:t>
      </w:r>
      <w:r w:rsidR="004C792F" w:rsidRPr="008C7373">
        <w:rPr>
          <w:rFonts w:ascii="Arial" w:hAnsi="Arial" w:cs="Arial"/>
          <w:color w:val="0D0D0D" w:themeColor="text1" w:themeTint="F2"/>
          <w:sz w:val="22"/>
          <w:szCs w:val="22"/>
        </w:rPr>
        <w:t xml:space="preserve">xperts </w:t>
      </w:r>
    </w:p>
    <w:p w:rsidR="00AC26F3" w:rsidRPr="008C7373" w:rsidRDefault="00AC26F3" w:rsidP="004C792F">
      <w:pPr>
        <w:pStyle w:val="ListParagraph"/>
        <w:numPr>
          <w:ilvl w:val="0"/>
          <w:numId w:val="18"/>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Regularly conducted internal audits in the areas of operations, accounting &amp; Finance, marketing, stores and purchase, receivables, quality,</w:t>
      </w:r>
      <w:r w:rsidR="00F25719" w:rsidRPr="008C7373">
        <w:rPr>
          <w:rFonts w:ascii="Arial" w:hAnsi="Arial" w:cs="Arial"/>
          <w:color w:val="0D0D0D" w:themeColor="text1" w:themeTint="F2"/>
          <w:sz w:val="22"/>
          <w:szCs w:val="22"/>
        </w:rPr>
        <w:t xml:space="preserve"> contracts,</w:t>
      </w:r>
      <w:r w:rsidRPr="008C7373">
        <w:rPr>
          <w:rFonts w:ascii="Arial" w:hAnsi="Arial" w:cs="Arial"/>
          <w:color w:val="0D0D0D" w:themeColor="text1" w:themeTint="F2"/>
          <w:sz w:val="22"/>
          <w:szCs w:val="22"/>
        </w:rPr>
        <w:t xml:space="preserve"> Productivit</w:t>
      </w:r>
      <w:r w:rsidR="00E42EB6" w:rsidRPr="008C7373">
        <w:rPr>
          <w:rFonts w:ascii="Arial" w:hAnsi="Arial" w:cs="Arial"/>
          <w:color w:val="0D0D0D" w:themeColor="text1" w:themeTint="F2"/>
          <w:sz w:val="22"/>
          <w:szCs w:val="22"/>
        </w:rPr>
        <w:t xml:space="preserve">y and </w:t>
      </w:r>
      <w:r w:rsidRPr="008C7373">
        <w:rPr>
          <w:rFonts w:ascii="Arial" w:hAnsi="Arial" w:cs="Arial"/>
          <w:color w:val="0D0D0D" w:themeColor="text1" w:themeTint="F2"/>
          <w:sz w:val="22"/>
          <w:szCs w:val="22"/>
        </w:rPr>
        <w:t>Efficiency, as per Internal Audit program approved by the Audit Committee.</w:t>
      </w:r>
    </w:p>
    <w:p w:rsidR="007E58D8" w:rsidRPr="008C7373" w:rsidRDefault="00E167BD" w:rsidP="00E167BD">
      <w:pPr>
        <w:pStyle w:val="ListParagraph"/>
        <w:numPr>
          <w:ilvl w:val="0"/>
          <w:numId w:val="18"/>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H</w:t>
      </w:r>
      <w:r w:rsidR="007E58D8" w:rsidRPr="008C7373">
        <w:rPr>
          <w:rFonts w:ascii="Arial" w:hAnsi="Arial" w:cs="Arial"/>
          <w:color w:val="0D0D0D" w:themeColor="text1" w:themeTint="F2"/>
          <w:sz w:val="22"/>
          <w:szCs w:val="22"/>
        </w:rPr>
        <w:t>andled investigative audits and identified cases of misappropriation of powers and funds</w:t>
      </w:r>
    </w:p>
    <w:p w:rsidR="00B95C91" w:rsidRPr="008C7373" w:rsidRDefault="007E58D8" w:rsidP="00815752">
      <w:pPr>
        <w:pStyle w:val="ListParagraph"/>
        <w:numPr>
          <w:ilvl w:val="0"/>
          <w:numId w:val="18"/>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Handling Legal cases of all the groups companies relating to civil Criminal, and Property matters including intellectual property rights</w:t>
      </w:r>
      <w:r w:rsidR="00F25719" w:rsidRPr="008C7373">
        <w:rPr>
          <w:rFonts w:ascii="Arial" w:hAnsi="Arial" w:cs="Arial"/>
          <w:color w:val="0D0D0D" w:themeColor="text1" w:themeTint="F2"/>
          <w:sz w:val="22"/>
          <w:szCs w:val="22"/>
        </w:rPr>
        <w:t xml:space="preserve">, all kinds of corporate contracts </w:t>
      </w:r>
      <w:r w:rsidRPr="008C7373">
        <w:rPr>
          <w:rFonts w:ascii="Arial" w:hAnsi="Arial" w:cs="Arial"/>
          <w:color w:val="0D0D0D" w:themeColor="text1" w:themeTint="F2"/>
          <w:sz w:val="22"/>
          <w:szCs w:val="22"/>
        </w:rPr>
        <w:t>and non disclosure agreements. This also involved interface with legal counsels, and appearance in the courts along with the lawyers.</w:t>
      </w:r>
    </w:p>
    <w:p w:rsidR="00490E93" w:rsidRPr="008C7373" w:rsidRDefault="00540773" w:rsidP="00815752">
      <w:pPr>
        <w:pStyle w:val="ListParagraph"/>
        <w:numPr>
          <w:ilvl w:val="0"/>
          <w:numId w:val="18"/>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Head of Corporate office acc</w:t>
      </w:r>
      <w:r w:rsidR="004C792F" w:rsidRPr="008C7373">
        <w:rPr>
          <w:rFonts w:ascii="Arial" w:hAnsi="Arial" w:cs="Arial"/>
          <w:color w:val="0D0D0D" w:themeColor="text1" w:themeTint="F2"/>
          <w:sz w:val="22"/>
          <w:szCs w:val="22"/>
        </w:rPr>
        <w:t>ounts</w:t>
      </w:r>
    </w:p>
    <w:p w:rsidR="00AC75BC" w:rsidRPr="008C7373" w:rsidRDefault="00CB7769" w:rsidP="00815752">
      <w:pPr>
        <w:pStyle w:val="Heading1"/>
        <w:rPr>
          <w:rFonts w:ascii="Arial" w:hAnsi="Arial" w:cs="Arial"/>
          <w:color w:val="0D0D0D" w:themeColor="text1" w:themeTint="F2"/>
          <w:sz w:val="22"/>
          <w:szCs w:val="22"/>
        </w:rPr>
      </w:pPr>
      <w:r w:rsidRPr="008C7373">
        <w:rPr>
          <w:rFonts w:ascii="Arial" w:hAnsi="Arial" w:cs="Arial"/>
          <w:color w:val="0D0D0D" w:themeColor="text1" w:themeTint="F2"/>
          <w:sz w:val="22"/>
          <w:szCs w:val="22"/>
        </w:rPr>
        <w:t>Executive Vice P</w:t>
      </w:r>
      <w:r w:rsidR="00AC75BC" w:rsidRPr="008C7373">
        <w:rPr>
          <w:rFonts w:ascii="Arial" w:hAnsi="Arial" w:cs="Arial"/>
          <w:color w:val="0D0D0D" w:themeColor="text1" w:themeTint="F2"/>
          <w:sz w:val="22"/>
          <w:szCs w:val="22"/>
        </w:rPr>
        <w:t>resident and Company Secretary</w:t>
      </w:r>
      <w:r w:rsidR="00F648FF" w:rsidRPr="008C7373">
        <w:rPr>
          <w:rFonts w:ascii="Arial" w:hAnsi="Arial" w:cs="Arial"/>
          <w:color w:val="0D0D0D" w:themeColor="text1" w:themeTint="F2"/>
          <w:sz w:val="22"/>
          <w:szCs w:val="22"/>
        </w:rPr>
        <w:t xml:space="preserve"> at </w:t>
      </w:r>
      <w:r w:rsidR="000B34F1" w:rsidRPr="008C7373">
        <w:rPr>
          <w:rFonts w:ascii="Arial" w:hAnsi="Arial" w:cs="Arial"/>
          <w:color w:val="0D0D0D" w:themeColor="text1" w:themeTint="F2"/>
          <w:sz w:val="22"/>
          <w:szCs w:val="22"/>
        </w:rPr>
        <w:t>DCM L</w:t>
      </w:r>
      <w:r w:rsidR="00531B7A" w:rsidRPr="008C7373">
        <w:rPr>
          <w:rFonts w:ascii="Arial" w:hAnsi="Arial" w:cs="Arial"/>
          <w:color w:val="0D0D0D" w:themeColor="text1" w:themeTint="F2"/>
          <w:sz w:val="22"/>
          <w:szCs w:val="22"/>
        </w:rPr>
        <w:t>td</w:t>
      </w:r>
      <w:r w:rsidR="002A1932" w:rsidRPr="008C7373">
        <w:rPr>
          <w:rFonts w:ascii="Arial" w:hAnsi="Arial" w:cs="Arial"/>
          <w:color w:val="0D0D0D" w:themeColor="text1" w:themeTint="F2"/>
          <w:sz w:val="22"/>
          <w:szCs w:val="22"/>
        </w:rPr>
        <w:t>.</w:t>
      </w:r>
      <w:r w:rsidR="000B34F1" w:rsidRPr="008C7373">
        <w:rPr>
          <w:rFonts w:ascii="Arial" w:hAnsi="Arial" w:cs="Arial"/>
          <w:color w:val="0D0D0D" w:themeColor="text1" w:themeTint="F2"/>
          <w:sz w:val="22"/>
          <w:szCs w:val="22"/>
        </w:rPr>
        <w:t xml:space="preserve"> (1999</w:t>
      </w:r>
      <w:r w:rsidR="00865745" w:rsidRPr="008C7373">
        <w:rPr>
          <w:rFonts w:ascii="Arial" w:hAnsi="Arial" w:cs="Arial"/>
          <w:color w:val="0D0D0D" w:themeColor="text1" w:themeTint="F2"/>
          <w:sz w:val="22"/>
          <w:szCs w:val="22"/>
        </w:rPr>
        <w:t>–</w:t>
      </w:r>
      <w:r w:rsidR="000B34F1" w:rsidRPr="008C7373">
        <w:rPr>
          <w:rFonts w:ascii="Arial" w:hAnsi="Arial" w:cs="Arial"/>
          <w:color w:val="0D0D0D" w:themeColor="text1" w:themeTint="F2"/>
          <w:sz w:val="22"/>
          <w:szCs w:val="22"/>
        </w:rPr>
        <w:t>2007</w:t>
      </w:r>
      <w:r w:rsidR="00865745" w:rsidRPr="008C7373">
        <w:rPr>
          <w:rFonts w:ascii="Arial" w:hAnsi="Arial" w:cs="Arial"/>
          <w:color w:val="0D0D0D" w:themeColor="text1" w:themeTint="F2"/>
          <w:sz w:val="22"/>
          <w:szCs w:val="22"/>
        </w:rPr>
        <w:t>)</w:t>
      </w:r>
    </w:p>
    <w:p w:rsidR="00C51ED4" w:rsidRPr="008C7373" w:rsidRDefault="00C51ED4" w:rsidP="0000382C">
      <w:pPr>
        <w:widowControl/>
        <w:suppressAutoHyphens w:val="0"/>
        <w:jc w:val="both"/>
        <w:rPr>
          <w:rFonts w:ascii="Arial" w:hAnsi="Arial" w:cs="Arial"/>
          <w:bCs/>
          <w:color w:val="0D0D0D" w:themeColor="text1" w:themeTint="F2"/>
          <w:sz w:val="22"/>
          <w:szCs w:val="22"/>
        </w:rPr>
      </w:pPr>
    </w:p>
    <w:p w:rsidR="005D56F2" w:rsidRPr="008C7373" w:rsidRDefault="000E64B3" w:rsidP="0000382C">
      <w:pPr>
        <w:widowControl/>
        <w:suppressAutoHyphens w:val="0"/>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 xml:space="preserve">          </w:t>
      </w:r>
      <w:r w:rsidR="00540773" w:rsidRPr="008C7373">
        <w:rPr>
          <w:rFonts w:ascii="Arial" w:hAnsi="Arial" w:cs="Arial"/>
          <w:bCs/>
          <w:color w:val="0D0D0D" w:themeColor="text1" w:themeTint="F2"/>
          <w:sz w:val="22"/>
          <w:szCs w:val="22"/>
        </w:rPr>
        <w:t xml:space="preserve"> </w:t>
      </w:r>
      <w:r w:rsidR="00E167BD" w:rsidRPr="008C7373">
        <w:rPr>
          <w:rFonts w:ascii="Arial" w:hAnsi="Arial" w:cs="Arial"/>
          <w:bCs/>
          <w:color w:val="0D0D0D" w:themeColor="text1" w:themeTint="F2"/>
          <w:sz w:val="22"/>
          <w:szCs w:val="22"/>
        </w:rPr>
        <w:t>Headed</w:t>
      </w:r>
      <w:r w:rsidR="007E58D8" w:rsidRPr="008C7373">
        <w:rPr>
          <w:rFonts w:ascii="Arial" w:hAnsi="Arial" w:cs="Arial"/>
          <w:bCs/>
          <w:color w:val="0D0D0D" w:themeColor="text1" w:themeTint="F2"/>
          <w:sz w:val="22"/>
          <w:szCs w:val="22"/>
        </w:rPr>
        <w:t xml:space="preserve"> the Company Secretary,</w:t>
      </w:r>
      <w:r w:rsidR="005D56F2" w:rsidRPr="008C7373">
        <w:rPr>
          <w:rFonts w:ascii="Arial" w:hAnsi="Arial" w:cs="Arial"/>
          <w:bCs/>
          <w:color w:val="0D0D0D" w:themeColor="text1" w:themeTint="F2"/>
          <w:sz w:val="22"/>
          <w:szCs w:val="22"/>
        </w:rPr>
        <w:t xml:space="preserve"> Corporate Legal</w:t>
      </w:r>
      <w:r w:rsidR="007E58D8" w:rsidRPr="008C7373">
        <w:rPr>
          <w:rFonts w:ascii="Arial" w:hAnsi="Arial" w:cs="Arial"/>
          <w:bCs/>
          <w:color w:val="0D0D0D" w:themeColor="text1" w:themeTint="F2"/>
          <w:sz w:val="22"/>
          <w:szCs w:val="22"/>
        </w:rPr>
        <w:t xml:space="preserve"> and Internal Audit functions. </w:t>
      </w:r>
    </w:p>
    <w:p w:rsidR="0000382C" w:rsidRPr="008C7373" w:rsidRDefault="0000382C" w:rsidP="0000382C">
      <w:pPr>
        <w:widowControl/>
        <w:suppressAutoHyphens w:val="0"/>
        <w:jc w:val="both"/>
        <w:rPr>
          <w:rFonts w:ascii="Arial" w:hAnsi="Arial" w:cs="Arial"/>
          <w:bCs/>
          <w:color w:val="0D0D0D" w:themeColor="text1" w:themeTint="F2"/>
          <w:sz w:val="22"/>
          <w:szCs w:val="22"/>
        </w:rPr>
      </w:pPr>
    </w:p>
    <w:p w:rsidR="005D56F2" w:rsidRPr="008C7373" w:rsidRDefault="00540773" w:rsidP="00540773">
      <w:pPr>
        <w:pStyle w:val="ListParagraph"/>
        <w:numPr>
          <w:ilvl w:val="0"/>
          <w:numId w:val="29"/>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Was responsible for coordination of Internal Audits across group companies through internal and external auditors. Interacted with Audit Committee</w:t>
      </w:r>
    </w:p>
    <w:p w:rsidR="00540773" w:rsidRPr="008C7373" w:rsidRDefault="00540773" w:rsidP="00540773">
      <w:pPr>
        <w:pStyle w:val="ListParagraph"/>
        <w:numPr>
          <w:ilvl w:val="0"/>
          <w:numId w:val="29"/>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Acted as Group Company Secretary as all Company Secretaries of other group companies reported to me</w:t>
      </w:r>
    </w:p>
    <w:p w:rsidR="00540773" w:rsidRPr="008C7373" w:rsidRDefault="00540773" w:rsidP="00540773">
      <w:pPr>
        <w:pStyle w:val="ListParagraph"/>
        <w:numPr>
          <w:ilvl w:val="0"/>
          <w:numId w:val="29"/>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Co ordinate and handled all legal aspects such as contracts management, suits, NDA</w:t>
      </w:r>
    </w:p>
    <w:p w:rsidR="00540773" w:rsidRPr="008C7373" w:rsidRDefault="00540773" w:rsidP="00540773">
      <w:pPr>
        <w:pStyle w:val="ListParagraph"/>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Joint Venture agreements, other legal cases</w:t>
      </w:r>
    </w:p>
    <w:p w:rsidR="006130EB" w:rsidRPr="008C7373" w:rsidRDefault="006130EB" w:rsidP="006130EB">
      <w:pPr>
        <w:pStyle w:val="ListParagraph"/>
        <w:numPr>
          <w:ilvl w:val="0"/>
          <w:numId w:val="29"/>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 xml:space="preserve">Handled Corporate restructuring including Merger / de-merger – </w:t>
      </w:r>
      <w:r w:rsidRPr="00F25CEA">
        <w:rPr>
          <w:rFonts w:ascii="Arial" w:hAnsi="Arial" w:cs="Arial"/>
          <w:bCs/>
          <w:color w:val="0D0D0D" w:themeColor="text1" w:themeTint="F2"/>
        </w:rPr>
        <w:t>valuation</w:t>
      </w:r>
      <w:r w:rsidRPr="008C7373">
        <w:rPr>
          <w:rFonts w:ascii="Arial" w:hAnsi="Arial" w:cs="Arial"/>
          <w:bCs/>
          <w:color w:val="0D0D0D" w:themeColor="text1" w:themeTint="F2"/>
          <w:sz w:val="22"/>
          <w:szCs w:val="22"/>
        </w:rPr>
        <w:t>, legal aspects</w:t>
      </w:r>
    </w:p>
    <w:p w:rsidR="00540773" w:rsidRPr="008C7373" w:rsidRDefault="00540773" w:rsidP="00540773">
      <w:pPr>
        <w:pStyle w:val="ListParagraph"/>
        <w:jc w:val="both"/>
        <w:rPr>
          <w:rFonts w:ascii="Arial" w:hAnsi="Arial" w:cs="Arial"/>
          <w:bCs/>
          <w:color w:val="0D0D0D" w:themeColor="text1" w:themeTint="F2"/>
          <w:sz w:val="22"/>
          <w:szCs w:val="22"/>
        </w:rPr>
      </w:pPr>
    </w:p>
    <w:p w:rsidR="00540773" w:rsidRPr="008C7373" w:rsidRDefault="00540773" w:rsidP="00540773">
      <w:pPr>
        <w:pStyle w:val="ListParagraph"/>
        <w:jc w:val="both"/>
        <w:rPr>
          <w:rFonts w:ascii="Arial" w:hAnsi="Arial" w:cs="Arial"/>
          <w:bCs/>
          <w:color w:val="0D0D0D" w:themeColor="text1" w:themeTint="F2"/>
          <w:sz w:val="22"/>
          <w:szCs w:val="22"/>
        </w:rPr>
      </w:pPr>
    </w:p>
    <w:p w:rsidR="00AC75BC" w:rsidRPr="008C7373" w:rsidRDefault="00B86366" w:rsidP="00AB22E8">
      <w:pPr>
        <w:jc w:val="both"/>
        <w:rPr>
          <w:rFonts w:ascii="Arial" w:hAnsi="Arial" w:cs="Arial"/>
          <w:b/>
          <w:color w:val="0D0D0D" w:themeColor="text1" w:themeTint="F2"/>
          <w:sz w:val="22"/>
          <w:szCs w:val="22"/>
        </w:rPr>
      </w:pPr>
      <w:r w:rsidRPr="008C7373">
        <w:rPr>
          <w:rFonts w:ascii="Arial" w:hAnsi="Arial" w:cs="Arial"/>
          <w:b/>
          <w:color w:val="0D0D0D" w:themeColor="text1" w:themeTint="F2"/>
          <w:sz w:val="22"/>
          <w:szCs w:val="22"/>
        </w:rPr>
        <w:t>Chief Internal</w:t>
      </w:r>
      <w:r w:rsidR="00F648FF" w:rsidRPr="008C7373">
        <w:rPr>
          <w:rFonts w:ascii="Arial" w:hAnsi="Arial" w:cs="Arial"/>
          <w:b/>
          <w:color w:val="0D0D0D" w:themeColor="text1" w:themeTint="F2"/>
          <w:sz w:val="22"/>
          <w:szCs w:val="22"/>
        </w:rPr>
        <w:t xml:space="preserve"> Auditor and Company Secretary at </w:t>
      </w:r>
      <w:r w:rsidR="000B34F1" w:rsidRPr="008C7373">
        <w:rPr>
          <w:rFonts w:ascii="Arial" w:hAnsi="Arial" w:cs="Arial"/>
          <w:b/>
          <w:color w:val="0D0D0D" w:themeColor="text1" w:themeTint="F2"/>
          <w:sz w:val="22"/>
          <w:szCs w:val="22"/>
        </w:rPr>
        <w:t>SAMTEL GROUP (1995-1999)</w:t>
      </w:r>
    </w:p>
    <w:p w:rsidR="00C51ED4" w:rsidRPr="008C7373" w:rsidRDefault="00C51ED4" w:rsidP="00C51ED4">
      <w:pPr>
        <w:pStyle w:val="ListParagraph"/>
        <w:ind w:left="360"/>
        <w:jc w:val="both"/>
        <w:rPr>
          <w:rFonts w:ascii="Arial" w:hAnsi="Arial" w:cs="Arial"/>
          <w:bCs/>
          <w:color w:val="0D0D0D" w:themeColor="text1" w:themeTint="F2"/>
          <w:sz w:val="22"/>
          <w:szCs w:val="22"/>
        </w:rPr>
      </w:pPr>
    </w:p>
    <w:p w:rsidR="007E58D8" w:rsidRPr="008C7373" w:rsidRDefault="007E58D8" w:rsidP="007E58D8">
      <w:pPr>
        <w:pStyle w:val="ListParagraph"/>
        <w:numPr>
          <w:ilvl w:val="0"/>
          <w:numId w:val="16"/>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lastRenderedPageBreak/>
        <w:t>Responsible for the entire Secretarial function(s). Company secretaries of all the other group companies were functionally reporting to me.</w:t>
      </w:r>
    </w:p>
    <w:p w:rsidR="005D56F2" w:rsidRPr="008C7373" w:rsidRDefault="007E58D8" w:rsidP="007E58D8">
      <w:pPr>
        <w:pStyle w:val="ListParagraph"/>
        <w:numPr>
          <w:ilvl w:val="0"/>
          <w:numId w:val="16"/>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Responsible for Planning and Conducting of Internal Audit for all the divisions / companies of the group spread across Delhi, Ghaziabad, Kota, Parwanoo through an inte</w:t>
      </w:r>
      <w:r w:rsidR="005D56F2" w:rsidRPr="008C7373">
        <w:rPr>
          <w:rFonts w:ascii="Arial" w:hAnsi="Arial" w:cs="Arial"/>
          <w:bCs/>
          <w:color w:val="0D0D0D" w:themeColor="text1" w:themeTint="F2"/>
          <w:sz w:val="22"/>
          <w:szCs w:val="22"/>
        </w:rPr>
        <w:t>rnal professional team.</w:t>
      </w:r>
    </w:p>
    <w:p w:rsidR="007E58D8" w:rsidRPr="008C7373" w:rsidRDefault="007E58D8" w:rsidP="007E58D8">
      <w:pPr>
        <w:pStyle w:val="ListParagraph"/>
        <w:numPr>
          <w:ilvl w:val="0"/>
          <w:numId w:val="16"/>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 xml:space="preserve"> A few investigative audits were also carried out based on information regarding certain misappropriations of company fund</w:t>
      </w:r>
      <w:r w:rsidR="005D56F2" w:rsidRPr="008C7373">
        <w:rPr>
          <w:rFonts w:ascii="Arial" w:hAnsi="Arial" w:cs="Arial"/>
          <w:bCs/>
          <w:color w:val="0D0D0D" w:themeColor="text1" w:themeTint="F2"/>
          <w:sz w:val="22"/>
          <w:szCs w:val="22"/>
        </w:rPr>
        <w:t xml:space="preserve">s and powers. </w:t>
      </w:r>
    </w:p>
    <w:p w:rsidR="007E58D8" w:rsidRPr="008C7373" w:rsidRDefault="007E58D8" w:rsidP="007E58D8">
      <w:pPr>
        <w:pStyle w:val="ListParagraph"/>
        <w:numPr>
          <w:ilvl w:val="0"/>
          <w:numId w:val="16"/>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Responsible for Planning and Coordina</w:t>
      </w:r>
      <w:r w:rsidR="002E688E" w:rsidRPr="008C7373">
        <w:rPr>
          <w:rFonts w:ascii="Arial" w:hAnsi="Arial" w:cs="Arial"/>
          <w:bCs/>
          <w:color w:val="0D0D0D" w:themeColor="text1" w:themeTint="F2"/>
          <w:sz w:val="22"/>
          <w:szCs w:val="22"/>
        </w:rPr>
        <w:t>tion of Corporate Office Budget</w:t>
      </w:r>
      <w:r w:rsidRPr="008C7373">
        <w:rPr>
          <w:rFonts w:ascii="Arial" w:hAnsi="Arial" w:cs="Arial"/>
          <w:bCs/>
          <w:color w:val="0D0D0D" w:themeColor="text1" w:themeTint="F2"/>
          <w:sz w:val="22"/>
          <w:szCs w:val="22"/>
        </w:rPr>
        <w:t>, Funds Managem</w:t>
      </w:r>
      <w:r w:rsidR="00815752" w:rsidRPr="008C7373">
        <w:rPr>
          <w:rFonts w:ascii="Arial" w:hAnsi="Arial" w:cs="Arial"/>
          <w:bCs/>
          <w:color w:val="0D0D0D" w:themeColor="text1" w:themeTint="F2"/>
          <w:sz w:val="22"/>
          <w:szCs w:val="22"/>
        </w:rPr>
        <w:t>ent and Inter Unit Transactions</w:t>
      </w:r>
      <w:r w:rsidRPr="008C7373">
        <w:rPr>
          <w:rFonts w:ascii="Arial" w:hAnsi="Arial" w:cs="Arial"/>
          <w:bCs/>
          <w:color w:val="0D0D0D" w:themeColor="text1" w:themeTint="F2"/>
          <w:sz w:val="22"/>
          <w:szCs w:val="22"/>
        </w:rPr>
        <w:t>.</w:t>
      </w:r>
    </w:p>
    <w:p w:rsidR="007E58D8" w:rsidRPr="008C7373" w:rsidRDefault="007E58D8" w:rsidP="004D6AF5">
      <w:pPr>
        <w:pStyle w:val="ListParagraph"/>
        <w:numPr>
          <w:ilvl w:val="0"/>
          <w:numId w:val="16"/>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 xml:space="preserve">Was actively involved in legal </w:t>
      </w:r>
      <w:r w:rsidR="00F25719" w:rsidRPr="008C7373">
        <w:rPr>
          <w:rFonts w:ascii="Arial" w:hAnsi="Arial" w:cs="Arial"/>
          <w:bCs/>
          <w:color w:val="0D0D0D" w:themeColor="text1" w:themeTint="F2"/>
          <w:sz w:val="22"/>
          <w:szCs w:val="22"/>
        </w:rPr>
        <w:t>, drafting and execution of contracts</w:t>
      </w:r>
    </w:p>
    <w:p w:rsidR="000B34F1" w:rsidRPr="008C7373" w:rsidRDefault="004D6AF5" w:rsidP="00815752">
      <w:pPr>
        <w:pStyle w:val="ListParagraph"/>
        <w:numPr>
          <w:ilvl w:val="0"/>
          <w:numId w:val="16"/>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 xml:space="preserve">Prepared SOP’s for Business </w:t>
      </w:r>
      <w:r w:rsidR="007E58D8" w:rsidRPr="008C7373">
        <w:rPr>
          <w:rFonts w:ascii="Arial" w:hAnsi="Arial" w:cs="Arial"/>
          <w:bCs/>
          <w:color w:val="0D0D0D" w:themeColor="text1" w:themeTint="F2"/>
          <w:sz w:val="22"/>
          <w:szCs w:val="22"/>
        </w:rPr>
        <w:t xml:space="preserve"> Processes.  </w:t>
      </w:r>
      <w:r w:rsidR="000B34F1" w:rsidRPr="008C7373">
        <w:rPr>
          <w:rFonts w:ascii="Arial" w:hAnsi="Arial" w:cs="Arial"/>
          <w:bCs/>
          <w:color w:val="0D0D0D" w:themeColor="text1" w:themeTint="F2"/>
          <w:sz w:val="22"/>
          <w:szCs w:val="22"/>
        </w:rPr>
        <w:tab/>
      </w:r>
    </w:p>
    <w:p w:rsidR="00490E93" w:rsidRPr="008C7373" w:rsidRDefault="00490E93" w:rsidP="00815752">
      <w:pPr>
        <w:pStyle w:val="ListParagraph"/>
        <w:numPr>
          <w:ilvl w:val="0"/>
          <w:numId w:val="16"/>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 xml:space="preserve">Head of Corporate </w:t>
      </w:r>
      <w:r w:rsidR="004C792F" w:rsidRPr="008C7373">
        <w:rPr>
          <w:rFonts w:ascii="Arial" w:hAnsi="Arial" w:cs="Arial"/>
          <w:bCs/>
          <w:color w:val="0D0D0D" w:themeColor="text1" w:themeTint="F2"/>
          <w:sz w:val="22"/>
          <w:szCs w:val="22"/>
        </w:rPr>
        <w:t xml:space="preserve">office </w:t>
      </w:r>
      <w:r w:rsidRPr="008C7373">
        <w:rPr>
          <w:rFonts w:ascii="Arial" w:hAnsi="Arial" w:cs="Arial"/>
          <w:bCs/>
          <w:color w:val="0D0D0D" w:themeColor="text1" w:themeTint="F2"/>
          <w:sz w:val="22"/>
          <w:szCs w:val="22"/>
        </w:rPr>
        <w:t>accounts including funds monitoring</w:t>
      </w:r>
    </w:p>
    <w:p w:rsidR="0061492A" w:rsidRPr="008C7373" w:rsidRDefault="00F648FF" w:rsidP="002A1932">
      <w:pPr>
        <w:pStyle w:val="Heading1"/>
        <w:rPr>
          <w:rFonts w:ascii="Arial" w:hAnsi="Arial" w:cs="Arial"/>
          <w:color w:val="0D0D0D" w:themeColor="text1" w:themeTint="F2"/>
          <w:sz w:val="22"/>
          <w:szCs w:val="22"/>
        </w:rPr>
      </w:pPr>
      <w:r w:rsidRPr="008C7373">
        <w:rPr>
          <w:rFonts w:ascii="Arial" w:hAnsi="Arial" w:cs="Arial"/>
          <w:color w:val="0D0D0D" w:themeColor="text1" w:themeTint="F2"/>
          <w:sz w:val="22"/>
          <w:szCs w:val="22"/>
        </w:rPr>
        <w:t xml:space="preserve">Senior Deputy Director </w:t>
      </w:r>
      <w:r w:rsidR="00257F19" w:rsidRPr="008C7373">
        <w:rPr>
          <w:rFonts w:ascii="Arial" w:hAnsi="Arial" w:cs="Arial"/>
          <w:color w:val="0D0D0D" w:themeColor="text1" w:themeTint="F2"/>
          <w:sz w:val="22"/>
          <w:szCs w:val="22"/>
        </w:rPr>
        <w:t xml:space="preserve">(F&amp;A) </w:t>
      </w:r>
      <w:r w:rsidRPr="008C7373">
        <w:rPr>
          <w:rFonts w:ascii="Arial" w:hAnsi="Arial" w:cs="Arial"/>
          <w:color w:val="0D0D0D" w:themeColor="text1" w:themeTint="F2"/>
          <w:sz w:val="22"/>
          <w:szCs w:val="22"/>
        </w:rPr>
        <w:t xml:space="preserve">at </w:t>
      </w:r>
      <w:r w:rsidR="00815752" w:rsidRPr="008C7373">
        <w:rPr>
          <w:rFonts w:ascii="Arial" w:hAnsi="Arial" w:cs="Arial"/>
          <w:color w:val="0D0D0D" w:themeColor="text1" w:themeTint="F2"/>
          <w:sz w:val="22"/>
          <w:szCs w:val="22"/>
        </w:rPr>
        <w:t>Oil and</w:t>
      </w:r>
      <w:r w:rsidR="00DB2692" w:rsidRPr="008C7373">
        <w:rPr>
          <w:rFonts w:ascii="Arial" w:hAnsi="Arial" w:cs="Arial"/>
          <w:color w:val="0D0D0D" w:themeColor="text1" w:themeTint="F2"/>
          <w:sz w:val="22"/>
          <w:szCs w:val="22"/>
        </w:rPr>
        <w:t xml:space="preserve"> </w:t>
      </w:r>
      <w:r w:rsidR="00815752" w:rsidRPr="008C7373">
        <w:rPr>
          <w:rFonts w:ascii="Arial" w:hAnsi="Arial" w:cs="Arial"/>
          <w:color w:val="0D0D0D" w:themeColor="text1" w:themeTint="F2"/>
          <w:sz w:val="22"/>
          <w:szCs w:val="22"/>
        </w:rPr>
        <w:t>Natural Gas Corporation</w:t>
      </w:r>
      <w:r w:rsidR="000B34F1" w:rsidRPr="008C7373">
        <w:rPr>
          <w:rFonts w:ascii="Arial" w:hAnsi="Arial" w:cs="Arial"/>
          <w:color w:val="0D0D0D" w:themeColor="text1" w:themeTint="F2"/>
          <w:sz w:val="22"/>
          <w:szCs w:val="22"/>
        </w:rPr>
        <w:t xml:space="preserve"> (1982 -1994)</w:t>
      </w:r>
    </w:p>
    <w:p w:rsidR="00C51ED4" w:rsidRPr="008C7373" w:rsidRDefault="00C51ED4" w:rsidP="00815752">
      <w:pPr>
        <w:jc w:val="both"/>
        <w:rPr>
          <w:rFonts w:ascii="Arial" w:hAnsi="Arial" w:cs="Arial"/>
          <w:bCs/>
          <w:color w:val="0D0D0D" w:themeColor="text1" w:themeTint="F2"/>
          <w:sz w:val="22"/>
          <w:szCs w:val="22"/>
        </w:rPr>
      </w:pPr>
    </w:p>
    <w:p w:rsidR="006130EB" w:rsidRPr="008C7373" w:rsidRDefault="000B34F1" w:rsidP="006130EB">
      <w:p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As the Senior Deputy Director (Finance and Accounts) , handled portfolios in Accounts, Costing, Projects, Foreign Exchange payments, Corporate Secretari</w:t>
      </w:r>
      <w:r w:rsidR="00F25719" w:rsidRPr="008C7373">
        <w:rPr>
          <w:rFonts w:ascii="Arial" w:hAnsi="Arial" w:cs="Arial"/>
          <w:bCs/>
          <w:color w:val="0D0D0D" w:themeColor="text1" w:themeTint="F2"/>
          <w:sz w:val="22"/>
          <w:szCs w:val="22"/>
        </w:rPr>
        <w:t>at and Joint Venture Agreements and drafting and vetting of national and international contracts</w:t>
      </w:r>
    </w:p>
    <w:p w:rsidR="006130EB" w:rsidRPr="008C7373" w:rsidRDefault="006130EB" w:rsidP="006130EB">
      <w:pPr>
        <w:jc w:val="both"/>
        <w:rPr>
          <w:rFonts w:ascii="Arial" w:hAnsi="Arial" w:cs="Arial"/>
          <w:bCs/>
          <w:color w:val="0D0D0D" w:themeColor="text1" w:themeTint="F2"/>
          <w:sz w:val="22"/>
          <w:szCs w:val="22"/>
        </w:rPr>
      </w:pPr>
    </w:p>
    <w:p w:rsidR="006130EB" w:rsidRPr="008C7373" w:rsidRDefault="00D94A0C" w:rsidP="006130EB">
      <w:pPr>
        <w:jc w:val="both"/>
        <w:rPr>
          <w:rFonts w:ascii="Arial" w:hAnsi="Arial" w:cs="Arial"/>
          <w:b/>
          <w:color w:val="0D0D0D" w:themeColor="text1" w:themeTint="F2"/>
          <w:sz w:val="22"/>
          <w:szCs w:val="22"/>
        </w:rPr>
      </w:pPr>
      <w:r w:rsidRPr="008C7373">
        <w:rPr>
          <w:rFonts w:ascii="Arial" w:hAnsi="Arial" w:cs="Arial"/>
          <w:b/>
          <w:color w:val="0D0D0D" w:themeColor="text1" w:themeTint="F2"/>
          <w:sz w:val="22"/>
          <w:szCs w:val="22"/>
        </w:rPr>
        <w:t xml:space="preserve">Accounts Officer and Assistant Company Secretary at </w:t>
      </w:r>
      <w:r w:rsidR="007E58D8" w:rsidRPr="008C7373">
        <w:rPr>
          <w:rFonts w:ascii="Arial" w:hAnsi="Arial" w:cs="Arial"/>
          <w:b/>
          <w:color w:val="0D0D0D" w:themeColor="text1" w:themeTint="F2"/>
          <w:sz w:val="22"/>
          <w:szCs w:val="22"/>
        </w:rPr>
        <w:t>N</w:t>
      </w:r>
      <w:r w:rsidR="00865745" w:rsidRPr="008C7373">
        <w:rPr>
          <w:rFonts w:ascii="Arial" w:hAnsi="Arial" w:cs="Arial"/>
          <w:b/>
          <w:color w:val="0D0D0D" w:themeColor="text1" w:themeTint="F2"/>
          <w:sz w:val="22"/>
          <w:szCs w:val="22"/>
        </w:rPr>
        <w:t>arendra Explosives</w:t>
      </w:r>
      <w:r w:rsidRPr="008C7373">
        <w:rPr>
          <w:rFonts w:ascii="Arial" w:hAnsi="Arial" w:cs="Arial"/>
          <w:b/>
          <w:color w:val="0D0D0D" w:themeColor="text1" w:themeTint="F2"/>
          <w:sz w:val="22"/>
          <w:szCs w:val="22"/>
        </w:rPr>
        <w:t xml:space="preserve"> Limited</w:t>
      </w:r>
      <w:r w:rsidR="00815752" w:rsidRPr="008C7373">
        <w:rPr>
          <w:rFonts w:ascii="Arial" w:hAnsi="Arial" w:cs="Arial"/>
          <w:b/>
          <w:color w:val="0D0D0D" w:themeColor="text1" w:themeTint="F2"/>
          <w:sz w:val="22"/>
          <w:szCs w:val="22"/>
        </w:rPr>
        <w:t xml:space="preserve"> (</w:t>
      </w:r>
      <w:r w:rsidR="007E58D8" w:rsidRPr="008C7373">
        <w:rPr>
          <w:rFonts w:ascii="Arial" w:hAnsi="Arial" w:cs="Arial"/>
          <w:b/>
          <w:color w:val="0D0D0D" w:themeColor="text1" w:themeTint="F2"/>
          <w:sz w:val="22"/>
          <w:szCs w:val="22"/>
        </w:rPr>
        <w:t>1980- 1982)</w:t>
      </w:r>
    </w:p>
    <w:p w:rsidR="00540773" w:rsidRPr="008C7373" w:rsidRDefault="00D94A0C" w:rsidP="006130EB">
      <w:pPr>
        <w:pStyle w:val="Heading1"/>
        <w:rPr>
          <w:rFonts w:ascii="Arial" w:hAnsi="Arial" w:cs="Arial"/>
          <w:bCs w:val="0"/>
          <w:color w:val="0D0D0D" w:themeColor="text1" w:themeTint="F2"/>
          <w:sz w:val="22"/>
          <w:szCs w:val="22"/>
        </w:rPr>
      </w:pPr>
      <w:r w:rsidRPr="008C7373">
        <w:rPr>
          <w:rFonts w:ascii="Arial" w:hAnsi="Arial" w:cs="Arial"/>
          <w:b w:val="0"/>
          <w:color w:val="0D0D0D" w:themeColor="text1" w:themeTint="F2"/>
          <w:sz w:val="22"/>
          <w:szCs w:val="22"/>
        </w:rPr>
        <w:t>H</w:t>
      </w:r>
      <w:r w:rsidR="007E58D8" w:rsidRPr="008C7373">
        <w:rPr>
          <w:rFonts w:ascii="Arial" w:hAnsi="Arial" w:cs="Arial"/>
          <w:b w:val="0"/>
          <w:color w:val="0D0D0D" w:themeColor="text1" w:themeTint="F2"/>
          <w:sz w:val="22"/>
          <w:szCs w:val="22"/>
        </w:rPr>
        <w:t>andled finance &amp; acc</w:t>
      </w:r>
      <w:r w:rsidR="00540773" w:rsidRPr="008C7373">
        <w:rPr>
          <w:rFonts w:ascii="Arial" w:hAnsi="Arial" w:cs="Arial"/>
          <w:b w:val="0"/>
          <w:color w:val="0D0D0D" w:themeColor="text1" w:themeTint="F2"/>
          <w:sz w:val="22"/>
          <w:szCs w:val="22"/>
        </w:rPr>
        <w:t>ounts and Secretarial functions of the company</w:t>
      </w:r>
    </w:p>
    <w:p w:rsidR="00EC68D4" w:rsidRPr="008C7373" w:rsidRDefault="00EC68D4" w:rsidP="00EC68D4">
      <w:pPr>
        <w:jc w:val="both"/>
        <w:rPr>
          <w:rFonts w:ascii="Arial" w:hAnsi="Arial" w:cs="Arial"/>
          <w:bCs/>
          <w:color w:val="0D0D0D" w:themeColor="text1" w:themeTint="F2"/>
          <w:sz w:val="22"/>
          <w:szCs w:val="22"/>
        </w:rPr>
      </w:pPr>
    </w:p>
    <w:p w:rsidR="00EC68D4" w:rsidRPr="008C7373" w:rsidRDefault="003C42F3" w:rsidP="00EC68D4">
      <w:pPr>
        <w:jc w:val="both"/>
        <w:rPr>
          <w:rFonts w:ascii="Arial" w:hAnsi="Arial" w:cs="Arial"/>
          <w:b/>
          <w:bCs/>
          <w:color w:val="0D0D0D" w:themeColor="text1" w:themeTint="F2"/>
          <w:sz w:val="22"/>
          <w:szCs w:val="22"/>
        </w:rPr>
      </w:pPr>
      <w:r w:rsidRPr="008C7373">
        <w:rPr>
          <w:rFonts w:ascii="Arial" w:hAnsi="Arial" w:cs="Arial"/>
          <w:b/>
          <w:bCs/>
          <w:color w:val="0D0D0D" w:themeColor="text1" w:themeTint="F2"/>
          <w:sz w:val="22"/>
          <w:szCs w:val="22"/>
        </w:rPr>
        <w:t xml:space="preserve">                                  </w:t>
      </w:r>
      <w:r w:rsidR="006858F1" w:rsidRPr="008C7373">
        <w:rPr>
          <w:rFonts w:ascii="Arial" w:hAnsi="Arial" w:cs="Arial"/>
          <w:b/>
          <w:bCs/>
          <w:color w:val="0D0D0D" w:themeColor="text1" w:themeTint="F2"/>
          <w:sz w:val="22"/>
          <w:szCs w:val="22"/>
        </w:rPr>
        <w:t xml:space="preserve">   </w:t>
      </w:r>
      <w:r w:rsidR="00E42EB6" w:rsidRPr="008C7373">
        <w:rPr>
          <w:rFonts w:ascii="Arial" w:hAnsi="Arial" w:cs="Arial"/>
          <w:b/>
          <w:bCs/>
          <w:color w:val="0D0D0D" w:themeColor="text1" w:themeTint="F2"/>
          <w:sz w:val="22"/>
          <w:szCs w:val="22"/>
        </w:rPr>
        <w:t xml:space="preserve">Advisory, </w:t>
      </w:r>
      <w:r w:rsidR="00EC68D4" w:rsidRPr="008C7373">
        <w:rPr>
          <w:rFonts w:ascii="Arial" w:hAnsi="Arial" w:cs="Arial"/>
          <w:b/>
          <w:bCs/>
          <w:color w:val="0D0D0D" w:themeColor="text1" w:themeTint="F2"/>
          <w:sz w:val="22"/>
          <w:szCs w:val="22"/>
        </w:rPr>
        <w:t>Academic and Trainer Experience</w:t>
      </w:r>
    </w:p>
    <w:p w:rsidR="00BA58DB" w:rsidRPr="008C7373" w:rsidRDefault="00BA58DB" w:rsidP="00BA58DB">
      <w:pPr>
        <w:pStyle w:val="ListParagraph"/>
        <w:ind w:left="360"/>
        <w:jc w:val="both"/>
        <w:rPr>
          <w:rFonts w:ascii="Arial" w:hAnsi="Arial" w:cs="Arial"/>
          <w:b/>
          <w:bCs/>
          <w:color w:val="0D0D0D" w:themeColor="text1" w:themeTint="F2"/>
          <w:sz w:val="22"/>
          <w:szCs w:val="22"/>
        </w:rPr>
      </w:pPr>
    </w:p>
    <w:p w:rsidR="003C42F3" w:rsidRPr="008C7373" w:rsidRDefault="00BA58DB" w:rsidP="003C42F3">
      <w:pPr>
        <w:pStyle w:val="ListParagraph"/>
        <w:numPr>
          <w:ilvl w:val="0"/>
          <w:numId w:val="28"/>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Visit</w:t>
      </w:r>
      <w:r w:rsidR="00BC1BE1" w:rsidRPr="008C7373">
        <w:rPr>
          <w:rFonts w:ascii="Arial" w:hAnsi="Arial" w:cs="Arial"/>
          <w:bCs/>
          <w:color w:val="0D0D0D" w:themeColor="text1" w:themeTint="F2"/>
          <w:sz w:val="22"/>
          <w:szCs w:val="22"/>
        </w:rPr>
        <w:t>ing Faculty, Trainer for over 30</w:t>
      </w:r>
      <w:r w:rsidRPr="008C7373">
        <w:rPr>
          <w:rFonts w:ascii="Arial" w:hAnsi="Arial" w:cs="Arial"/>
          <w:bCs/>
          <w:color w:val="0D0D0D" w:themeColor="text1" w:themeTint="F2"/>
          <w:sz w:val="22"/>
          <w:szCs w:val="22"/>
        </w:rPr>
        <w:t xml:space="preserve"> ye</w:t>
      </w:r>
      <w:r w:rsidR="00B1198C" w:rsidRPr="008C7373">
        <w:rPr>
          <w:rFonts w:ascii="Arial" w:hAnsi="Arial" w:cs="Arial"/>
          <w:bCs/>
          <w:color w:val="0D0D0D" w:themeColor="text1" w:themeTint="F2"/>
          <w:sz w:val="22"/>
          <w:szCs w:val="22"/>
        </w:rPr>
        <w:t>ars at various Business Schools such as IMT, IIT, ICAI, ICWAI,</w:t>
      </w:r>
      <w:r w:rsidR="00470809" w:rsidRPr="008C7373">
        <w:rPr>
          <w:rFonts w:ascii="Arial" w:hAnsi="Arial" w:cs="Arial"/>
          <w:bCs/>
          <w:color w:val="0D0D0D" w:themeColor="text1" w:themeTint="F2"/>
          <w:sz w:val="22"/>
          <w:szCs w:val="22"/>
        </w:rPr>
        <w:t>ICSI,</w:t>
      </w:r>
      <w:r w:rsidR="00B1198C" w:rsidRPr="008C7373">
        <w:rPr>
          <w:rFonts w:ascii="Arial" w:hAnsi="Arial" w:cs="Arial"/>
          <w:bCs/>
          <w:color w:val="0D0D0D" w:themeColor="text1" w:themeTint="F2"/>
          <w:sz w:val="22"/>
          <w:szCs w:val="22"/>
        </w:rPr>
        <w:t xml:space="preserve"> </w:t>
      </w:r>
      <w:r w:rsidR="00A65BC1" w:rsidRPr="008C7373">
        <w:rPr>
          <w:rFonts w:ascii="Arial" w:hAnsi="Arial" w:cs="Arial"/>
          <w:bCs/>
          <w:color w:val="0D0D0D" w:themeColor="text1" w:themeTint="F2"/>
          <w:sz w:val="22"/>
          <w:szCs w:val="22"/>
        </w:rPr>
        <w:t>IICA ,</w:t>
      </w:r>
      <w:r w:rsidR="00B1198C" w:rsidRPr="008C7373">
        <w:rPr>
          <w:rFonts w:ascii="Arial" w:hAnsi="Arial" w:cs="Arial"/>
          <w:bCs/>
          <w:color w:val="0D0D0D" w:themeColor="text1" w:themeTint="F2"/>
          <w:sz w:val="22"/>
          <w:szCs w:val="22"/>
        </w:rPr>
        <w:t>FORE School of Management, Bhartiya Vidya Bhawan,</w:t>
      </w:r>
      <w:r w:rsidR="008019F5" w:rsidRPr="008C7373">
        <w:rPr>
          <w:rFonts w:ascii="Arial" w:hAnsi="Arial" w:cs="Arial"/>
          <w:bCs/>
          <w:color w:val="0D0D0D" w:themeColor="text1" w:themeTint="F2"/>
          <w:sz w:val="22"/>
          <w:szCs w:val="22"/>
        </w:rPr>
        <w:t xml:space="preserve"> Amity Busin</w:t>
      </w:r>
      <w:r w:rsidR="00560B93" w:rsidRPr="008C7373">
        <w:rPr>
          <w:rFonts w:ascii="Arial" w:hAnsi="Arial" w:cs="Arial"/>
          <w:bCs/>
          <w:color w:val="0D0D0D" w:themeColor="text1" w:themeTint="F2"/>
          <w:sz w:val="22"/>
          <w:szCs w:val="22"/>
        </w:rPr>
        <w:t>ess School, BIMTECH, LBSIM,</w:t>
      </w:r>
      <w:r w:rsidR="00350CB5">
        <w:rPr>
          <w:rFonts w:ascii="Arial" w:hAnsi="Arial" w:cs="Arial"/>
          <w:bCs/>
          <w:color w:val="0D0D0D" w:themeColor="text1" w:themeTint="F2"/>
          <w:sz w:val="22"/>
          <w:szCs w:val="22"/>
        </w:rPr>
        <w:t xml:space="preserve"> </w:t>
      </w:r>
      <w:r w:rsidR="00B1198C" w:rsidRPr="008C7373">
        <w:rPr>
          <w:rFonts w:ascii="Arial" w:hAnsi="Arial" w:cs="Arial"/>
          <w:bCs/>
          <w:color w:val="0D0D0D" w:themeColor="text1" w:themeTint="F2"/>
          <w:sz w:val="22"/>
          <w:szCs w:val="22"/>
        </w:rPr>
        <w:t>and others</w:t>
      </w:r>
      <w:r w:rsidR="00560B93" w:rsidRPr="008C7373">
        <w:rPr>
          <w:rFonts w:ascii="Arial" w:hAnsi="Arial" w:cs="Arial"/>
          <w:bCs/>
          <w:color w:val="0D0D0D" w:themeColor="text1" w:themeTint="F2"/>
          <w:sz w:val="22"/>
          <w:szCs w:val="22"/>
        </w:rPr>
        <w:t>. Handled courses in Cost and Management Accounting, Corporate Restructuring</w:t>
      </w:r>
      <w:r w:rsidR="00560B93" w:rsidRPr="00350CB5">
        <w:rPr>
          <w:rFonts w:ascii="Arial" w:hAnsi="Arial" w:cs="Arial"/>
          <w:bCs/>
          <w:color w:val="0D0D0D" w:themeColor="text1" w:themeTint="F2"/>
          <w:sz w:val="22"/>
          <w:szCs w:val="22"/>
        </w:rPr>
        <w:t>, Business Valuation</w:t>
      </w:r>
      <w:r w:rsidR="00560B93" w:rsidRPr="008C7373">
        <w:rPr>
          <w:rFonts w:ascii="Arial" w:hAnsi="Arial" w:cs="Arial"/>
          <w:bCs/>
          <w:color w:val="0D0D0D" w:themeColor="text1" w:themeTint="F2"/>
          <w:sz w:val="22"/>
          <w:szCs w:val="22"/>
        </w:rPr>
        <w:t>, International Finance, Corporate Governance, CSR, Business Ethics, Corporate Laws, Sustainability Reporting.</w:t>
      </w:r>
    </w:p>
    <w:p w:rsidR="003C42F3" w:rsidRPr="008C7373" w:rsidRDefault="003C42F3" w:rsidP="00BA58DB">
      <w:pPr>
        <w:jc w:val="both"/>
        <w:rPr>
          <w:rFonts w:ascii="Arial" w:hAnsi="Arial" w:cs="Arial"/>
          <w:bCs/>
          <w:color w:val="0D0D0D" w:themeColor="text1" w:themeTint="F2"/>
          <w:sz w:val="22"/>
          <w:szCs w:val="22"/>
        </w:rPr>
      </w:pPr>
    </w:p>
    <w:p w:rsidR="003C42F3" w:rsidRPr="008C7373" w:rsidRDefault="00BA58DB" w:rsidP="003C42F3">
      <w:pPr>
        <w:pStyle w:val="ListParagraph"/>
        <w:numPr>
          <w:ilvl w:val="0"/>
          <w:numId w:val="28"/>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 xml:space="preserve">Have conducted several Management Development </w:t>
      </w:r>
      <w:r w:rsidR="00EC68D4" w:rsidRPr="008C7373">
        <w:rPr>
          <w:rFonts w:ascii="Arial" w:hAnsi="Arial" w:cs="Arial"/>
          <w:bCs/>
          <w:color w:val="0D0D0D" w:themeColor="text1" w:themeTint="F2"/>
          <w:sz w:val="22"/>
          <w:szCs w:val="22"/>
        </w:rPr>
        <w:t xml:space="preserve">Programs </w:t>
      </w:r>
      <w:r w:rsidR="00A44203" w:rsidRPr="008C7373">
        <w:rPr>
          <w:rFonts w:ascii="Arial" w:hAnsi="Arial" w:cs="Arial"/>
          <w:bCs/>
          <w:color w:val="0D0D0D" w:themeColor="text1" w:themeTint="F2"/>
          <w:sz w:val="22"/>
          <w:szCs w:val="22"/>
        </w:rPr>
        <w:t>on Finance,</w:t>
      </w:r>
      <w:r w:rsidR="006130EB" w:rsidRPr="008C7373">
        <w:rPr>
          <w:rFonts w:ascii="Arial" w:hAnsi="Arial" w:cs="Arial"/>
          <w:bCs/>
          <w:color w:val="0D0D0D" w:themeColor="text1" w:themeTint="F2"/>
          <w:sz w:val="22"/>
          <w:szCs w:val="22"/>
        </w:rPr>
        <w:t xml:space="preserve"> </w:t>
      </w:r>
      <w:r w:rsidR="006130EB" w:rsidRPr="00350CB5">
        <w:rPr>
          <w:rFonts w:ascii="Arial" w:hAnsi="Arial" w:cs="Arial"/>
          <w:bCs/>
          <w:color w:val="0D0D0D" w:themeColor="text1" w:themeTint="F2"/>
        </w:rPr>
        <w:t>Valuation</w:t>
      </w:r>
      <w:r w:rsidR="006130EB" w:rsidRPr="008C7373">
        <w:rPr>
          <w:rFonts w:ascii="Arial" w:hAnsi="Arial" w:cs="Arial"/>
          <w:bCs/>
          <w:color w:val="0D0D0D" w:themeColor="text1" w:themeTint="F2"/>
          <w:sz w:val="22"/>
          <w:szCs w:val="22"/>
        </w:rPr>
        <w:t>,</w:t>
      </w:r>
      <w:r w:rsidR="008019F5" w:rsidRPr="008C7373">
        <w:rPr>
          <w:rFonts w:ascii="Arial" w:hAnsi="Arial" w:cs="Arial"/>
          <w:bCs/>
          <w:color w:val="0D0D0D" w:themeColor="text1" w:themeTint="F2"/>
          <w:sz w:val="22"/>
          <w:szCs w:val="22"/>
        </w:rPr>
        <w:t xml:space="preserve"> Cost Control and Cost Reduction</w:t>
      </w:r>
      <w:r w:rsidR="00540773" w:rsidRPr="008C7373">
        <w:rPr>
          <w:rFonts w:ascii="Arial" w:hAnsi="Arial" w:cs="Arial"/>
          <w:bCs/>
          <w:color w:val="0D0D0D" w:themeColor="text1" w:themeTint="F2"/>
          <w:sz w:val="22"/>
          <w:szCs w:val="22"/>
        </w:rPr>
        <w:t>, Project Planning and Control, Risk M</w:t>
      </w:r>
      <w:r w:rsidR="008019F5" w:rsidRPr="008C7373">
        <w:rPr>
          <w:rFonts w:ascii="Arial" w:hAnsi="Arial" w:cs="Arial"/>
          <w:bCs/>
          <w:color w:val="0D0D0D" w:themeColor="text1" w:themeTint="F2"/>
          <w:sz w:val="22"/>
          <w:szCs w:val="22"/>
        </w:rPr>
        <w:t xml:space="preserve">anagement, Strategic Cost Management, </w:t>
      </w:r>
      <w:r w:rsidR="00F25719" w:rsidRPr="008C7373">
        <w:rPr>
          <w:rFonts w:ascii="Arial" w:hAnsi="Arial" w:cs="Arial"/>
          <w:bCs/>
          <w:color w:val="0D0D0D" w:themeColor="text1" w:themeTint="F2"/>
          <w:sz w:val="22"/>
          <w:szCs w:val="22"/>
        </w:rPr>
        <w:t xml:space="preserve">Contracts management, negotiation of contracts, </w:t>
      </w:r>
      <w:r w:rsidR="008019F5" w:rsidRPr="008C7373">
        <w:rPr>
          <w:rFonts w:ascii="Arial" w:hAnsi="Arial" w:cs="Arial"/>
          <w:bCs/>
          <w:color w:val="0D0D0D" w:themeColor="text1" w:themeTint="F2"/>
          <w:sz w:val="22"/>
          <w:szCs w:val="22"/>
        </w:rPr>
        <w:t>Capital and Money Markets,</w:t>
      </w:r>
      <w:r w:rsidR="00BC1BE1" w:rsidRPr="008C7373">
        <w:rPr>
          <w:rFonts w:ascii="Arial" w:hAnsi="Arial" w:cs="Arial"/>
          <w:bCs/>
          <w:color w:val="0D0D0D" w:themeColor="text1" w:themeTint="F2"/>
          <w:sz w:val="22"/>
          <w:szCs w:val="22"/>
        </w:rPr>
        <w:t xml:space="preserve"> Activity Based Costing, Target Costing, Life Cycle Costing,</w:t>
      </w:r>
      <w:r w:rsidR="00A44203" w:rsidRPr="008C7373">
        <w:rPr>
          <w:rFonts w:ascii="Arial" w:hAnsi="Arial" w:cs="Arial"/>
          <w:bCs/>
          <w:color w:val="0D0D0D" w:themeColor="text1" w:themeTint="F2"/>
          <w:sz w:val="22"/>
          <w:szCs w:val="22"/>
        </w:rPr>
        <w:t xml:space="preserve"> Corporate Governance</w:t>
      </w:r>
      <w:r w:rsidR="008019F5" w:rsidRPr="008C7373">
        <w:rPr>
          <w:rFonts w:ascii="Arial" w:hAnsi="Arial" w:cs="Arial"/>
          <w:bCs/>
          <w:color w:val="0D0D0D" w:themeColor="text1" w:themeTint="F2"/>
          <w:sz w:val="22"/>
          <w:szCs w:val="22"/>
        </w:rPr>
        <w:t>,</w:t>
      </w:r>
      <w:r w:rsidR="00350CB5">
        <w:rPr>
          <w:rFonts w:ascii="Arial" w:hAnsi="Arial" w:cs="Arial"/>
          <w:bCs/>
          <w:color w:val="0D0D0D" w:themeColor="text1" w:themeTint="F2"/>
          <w:sz w:val="22"/>
          <w:szCs w:val="22"/>
        </w:rPr>
        <w:t xml:space="preserve"> Insolvency and Bankruptcy Law, </w:t>
      </w:r>
      <w:r w:rsidR="00470809" w:rsidRPr="008C7373">
        <w:rPr>
          <w:rFonts w:ascii="Arial" w:hAnsi="Arial" w:cs="Arial"/>
          <w:bCs/>
          <w:color w:val="0D0D0D" w:themeColor="text1" w:themeTint="F2"/>
          <w:sz w:val="22"/>
          <w:szCs w:val="22"/>
        </w:rPr>
        <w:t>CSR, Sustainability and Integrated Reporting,</w:t>
      </w:r>
      <w:r w:rsidR="008019F5" w:rsidRPr="008C7373">
        <w:rPr>
          <w:rFonts w:ascii="Arial" w:hAnsi="Arial" w:cs="Arial"/>
          <w:bCs/>
          <w:color w:val="0D0D0D" w:themeColor="text1" w:themeTint="F2"/>
          <w:sz w:val="22"/>
          <w:szCs w:val="22"/>
        </w:rPr>
        <w:t xml:space="preserve"> Cost Audit, </w:t>
      </w:r>
      <w:r w:rsidR="00A44203" w:rsidRPr="008C7373">
        <w:rPr>
          <w:rFonts w:ascii="Arial" w:hAnsi="Arial" w:cs="Arial"/>
          <w:bCs/>
          <w:color w:val="0D0D0D" w:themeColor="text1" w:themeTint="F2"/>
          <w:sz w:val="22"/>
          <w:szCs w:val="22"/>
        </w:rPr>
        <w:t xml:space="preserve"> and legal aspects of business </w:t>
      </w:r>
      <w:r w:rsidR="00EC68D4" w:rsidRPr="008C7373">
        <w:rPr>
          <w:rFonts w:ascii="Arial" w:hAnsi="Arial" w:cs="Arial"/>
          <w:bCs/>
          <w:color w:val="0D0D0D" w:themeColor="text1" w:themeTint="F2"/>
          <w:sz w:val="22"/>
          <w:szCs w:val="22"/>
        </w:rPr>
        <w:t>for various companies such as Tata Chemicals, Asian Paints, Syscom, NHPC, NTPC,BHEL, NEEPCO, ITPO, Avantha Power, Continental Carbon, Fedders Lloyd, Punj Lloyd, Lemon Tree hotels etc.</w:t>
      </w:r>
    </w:p>
    <w:p w:rsidR="003C42F3" w:rsidRPr="008C7373" w:rsidRDefault="003C42F3" w:rsidP="00BA58DB">
      <w:pPr>
        <w:jc w:val="both"/>
        <w:rPr>
          <w:rFonts w:ascii="Arial" w:hAnsi="Arial" w:cs="Arial"/>
          <w:bCs/>
          <w:color w:val="0D0D0D" w:themeColor="text1" w:themeTint="F2"/>
          <w:sz w:val="22"/>
          <w:szCs w:val="22"/>
        </w:rPr>
      </w:pPr>
    </w:p>
    <w:p w:rsidR="00BA58DB" w:rsidRPr="008C7373" w:rsidRDefault="00654D0B" w:rsidP="003C42F3">
      <w:pPr>
        <w:pStyle w:val="ListParagraph"/>
        <w:numPr>
          <w:ilvl w:val="0"/>
          <w:numId w:val="28"/>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Have chaired ,</w:t>
      </w:r>
      <w:r w:rsidR="00BA58DB" w:rsidRPr="008C7373">
        <w:rPr>
          <w:rFonts w:ascii="Arial" w:hAnsi="Arial" w:cs="Arial"/>
          <w:bCs/>
          <w:color w:val="0D0D0D" w:themeColor="text1" w:themeTint="F2"/>
          <w:sz w:val="22"/>
          <w:szCs w:val="22"/>
        </w:rPr>
        <w:t xml:space="preserve"> addressed </w:t>
      </w:r>
      <w:r w:rsidR="00103E2B" w:rsidRPr="008C7373">
        <w:rPr>
          <w:rFonts w:ascii="Arial" w:hAnsi="Arial" w:cs="Arial"/>
          <w:bCs/>
          <w:color w:val="0D0D0D" w:themeColor="text1" w:themeTint="F2"/>
          <w:sz w:val="22"/>
          <w:szCs w:val="22"/>
        </w:rPr>
        <w:t xml:space="preserve">and moderated </w:t>
      </w:r>
      <w:r w:rsidR="00BA58DB" w:rsidRPr="008C7373">
        <w:rPr>
          <w:rFonts w:ascii="Arial" w:hAnsi="Arial" w:cs="Arial"/>
          <w:bCs/>
          <w:color w:val="0D0D0D" w:themeColor="text1" w:themeTint="F2"/>
          <w:sz w:val="22"/>
          <w:szCs w:val="22"/>
        </w:rPr>
        <w:t>a large number of national and intern</w:t>
      </w:r>
      <w:r w:rsidR="003C42F3" w:rsidRPr="008C7373">
        <w:rPr>
          <w:rFonts w:ascii="Arial" w:hAnsi="Arial" w:cs="Arial"/>
          <w:bCs/>
          <w:color w:val="0D0D0D" w:themeColor="text1" w:themeTint="F2"/>
          <w:sz w:val="22"/>
          <w:szCs w:val="22"/>
        </w:rPr>
        <w:t>ational seminars and conferences</w:t>
      </w:r>
      <w:r w:rsidR="006858F1" w:rsidRPr="008C7373">
        <w:rPr>
          <w:rFonts w:ascii="Arial" w:hAnsi="Arial" w:cs="Arial"/>
          <w:bCs/>
          <w:color w:val="0D0D0D" w:themeColor="text1" w:themeTint="F2"/>
          <w:sz w:val="22"/>
          <w:szCs w:val="22"/>
        </w:rPr>
        <w:t xml:space="preserve"> organized by </w:t>
      </w:r>
      <w:r w:rsidR="00350CB5">
        <w:rPr>
          <w:rFonts w:ascii="Arial" w:hAnsi="Arial" w:cs="Arial"/>
          <w:bCs/>
          <w:color w:val="0D0D0D" w:themeColor="text1" w:themeTint="F2"/>
          <w:sz w:val="22"/>
          <w:szCs w:val="22"/>
        </w:rPr>
        <w:t xml:space="preserve">IPA, </w:t>
      </w:r>
      <w:r w:rsidR="006858F1" w:rsidRPr="008C7373">
        <w:rPr>
          <w:rFonts w:ascii="Arial" w:hAnsi="Arial" w:cs="Arial"/>
          <w:bCs/>
          <w:color w:val="0D0D0D" w:themeColor="text1" w:themeTint="F2"/>
          <w:sz w:val="22"/>
          <w:szCs w:val="22"/>
        </w:rPr>
        <w:t xml:space="preserve">PHDCCI, </w:t>
      </w:r>
      <w:r w:rsidR="00350CB5">
        <w:rPr>
          <w:rFonts w:ascii="Arial" w:hAnsi="Arial" w:cs="Arial"/>
          <w:bCs/>
          <w:color w:val="0D0D0D" w:themeColor="text1" w:themeTint="F2"/>
          <w:sz w:val="22"/>
          <w:szCs w:val="22"/>
        </w:rPr>
        <w:t xml:space="preserve">IU, IBBI, </w:t>
      </w:r>
      <w:r w:rsidR="006858F1" w:rsidRPr="008C7373">
        <w:rPr>
          <w:rFonts w:ascii="Arial" w:hAnsi="Arial" w:cs="Arial"/>
          <w:bCs/>
          <w:color w:val="0D0D0D" w:themeColor="text1" w:themeTint="F2"/>
          <w:sz w:val="22"/>
          <w:szCs w:val="22"/>
        </w:rPr>
        <w:t>ASSOCHAM, CII, IOD, ICAI, ICSI, IIRC, ICMAI, SAFA, CAPA, FICCI and other organizations.</w:t>
      </w:r>
    </w:p>
    <w:p w:rsidR="00BC1BE1" w:rsidRPr="008C7373" w:rsidRDefault="00BC1BE1" w:rsidP="00103E2B">
      <w:pPr>
        <w:pStyle w:val="ListParagraph"/>
        <w:rPr>
          <w:rFonts w:ascii="Arial" w:hAnsi="Arial" w:cs="Arial"/>
          <w:bCs/>
          <w:color w:val="0D0D0D" w:themeColor="text1" w:themeTint="F2"/>
          <w:sz w:val="22"/>
          <w:szCs w:val="22"/>
        </w:rPr>
      </w:pPr>
    </w:p>
    <w:p w:rsidR="00BC1BE1" w:rsidRDefault="00BC1BE1" w:rsidP="0022502D">
      <w:pPr>
        <w:pStyle w:val="ListParagraph"/>
        <w:numPr>
          <w:ilvl w:val="0"/>
          <w:numId w:val="28"/>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Have authored several articles</w:t>
      </w:r>
      <w:r w:rsidR="0059313E">
        <w:rPr>
          <w:rFonts w:ascii="Arial" w:hAnsi="Arial" w:cs="Arial"/>
          <w:bCs/>
          <w:color w:val="0D0D0D" w:themeColor="text1" w:themeTint="F2"/>
          <w:sz w:val="22"/>
          <w:szCs w:val="22"/>
        </w:rPr>
        <w:t xml:space="preserve"> and Research papers</w:t>
      </w:r>
      <w:r w:rsidRPr="008C7373">
        <w:rPr>
          <w:rFonts w:ascii="Arial" w:hAnsi="Arial" w:cs="Arial"/>
          <w:bCs/>
          <w:color w:val="0D0D0D" w:themeColor="text1" w:themeTint="F2"/>
          <w:sz w:val="22"/>
          <w:szCs w:val="22"/>
        </w:rPr>
        <w:t xml:space="preserve"> </w:t>
      </w:r>
      <w:r w:rsidR="007C0193">
        <w:rPr>
          <w:rFonts w:ascii="Arial" w:hAnsi="Arial" w:cs="Arial"/>
          <w:bCs/>
          <w:color w:val="0D0D0D" w:themeColor="text1" w:themeTint="F2"/>
          <w:sz w:val="22"/>
          <w:szCs w:val="22"/>
        </w:rPr>
        <w:t>(over 15</w:t>
      </w:r>
      <w:r w:rsidR="009B6021" w:rsidRPr="008C7373">
        <w:rPr>
          <w:rFonts w:ascii="Arial" w:hAnsi="Arial" w:cs="Arial"/>
          <w:bCs/>
          <w:color w:val="0D0D0D" w:themeColor="text1" w:themeTint="F2"/>
          <w:sz w:val="22"/>
          <w:szCs w:val="22"/>
        </w:rPr>
        <w:t xml:space="preserve">0) </w:t>
      </w:r>
      <w:r w:rsidR="00F25CEA">
        <w:rPr>
          <w:rFonts w:ascii="Arial" w:hAnsi="Arial" w:cs="Arial"/>
          <w:bCs/>
          <w:color w:val="0D0D0D" w:themeColor="text1" w:themeTint="F2"/>
          <w:sz w:val="22"/>
          <w:szCs w:val="22"/>
        </w:rPr>
        <w:t>w</w:t>
      </w:r>
      <w:r w:rsidR="0059313E">
        <w:rPr>
          <w:rFonts w:ascii="Arial" w:hAnsi="Arial" w:cs="Arial"/>
          <w:bCs/>
          <w:color w:val="0D0D0D" w:themeColor="text1" w:themeTint="F2"/>
          <w:sz w:val="22"/>
          <w:szCs w:val="22"/>
        </w:rPr>
        <w:t>hich</w:t>
      </w:r>
      <w:r w:rsidR="00F25CEA">
        <w:rPr>
          <w:rFonts w:ascii="Arial" w:hAnsi="Arial" w:cs="Arial"/>
          <w:bCs/>
          <w:color w:val="0D0D0D" w:themeColor="text1" w:themeTint="F2"/>
          <w:sz w:val="22"/>
          <w:szCs w:val="22"/>
        </w:rPr>
        <w:t xml:space="preserve"> have been published in</w:t>
      </w:r>
      <w:r w:rsidR="00E42EB6" w:rsidRPr="008C7373">
        <w:rPr>
          <w:rFonts w:ascii="Arial" w:hAnsi="Arial" w:cs="Arial"/>
          <w:bCs/>
          <w:color w:val="0D0D0D" w:themeColor="text1" w:themeTint="F2"/>
          <w:sz w:val="22"/>
          <w:szCs w:val="22"/>
        </w:rPr>
        <w:t xml:space="preserve"> </w:t>
      </w:r>
      <w:r w:rsidRPr="008C7373">
        <w:rPr>
          <w:rFonts w:ascii="Arial" w:hAnsi="Arial" w:cs="Arial"/>
          <w:bCs/>
          <w:color w:val="0D0D0D" w:themeColor="text1" w:themeTint="F2"/>
          <w:sz w:val="22"/>
          <w:szCs w:val="22"/>
        </w:rPr>
        <w:t xml:space="preserve"> leading </w:t>
      </w:r>
      <w:r w:rsidR="00350CB5">
        <w:rPr>
          <w:rFonts w:ascii="Arial" w:hAnsi="Arial" w:cs="Arial"/>
          <w:bCs/>
          <w:color w:val="0D0D0D" w:themeColor="text1" w:themeTint="F2"/>
          <w:sz w:val="22"/>
          <w:szCs w:val="22"/>
        </w:rPr>
        <w:t xml:space="preserve">national / International </w:t>
      </w:r>
      <w:r w:rsidRPr="008C7373">
        <w:rPr>
          <w:rFonts w:ascii="Arial" w:hAnsi="Arial" w:cs="Arial"/>
          <w:bCs/>
          <w:color w:val="0D0D0D" w:themeColor="text1" w:themeTint="F2"/>
          <w:sz w:val="22"/>
          <w:szCs w:val="22"/>
        </w:rPr>
        <w:t>professional journals</w:t>
      </w:r>
    </w:p>
    <w:p w:rsidR="00350CB5" w:rsidRPr="00350CB5" w:rsidRDefault="00350CB5" w:rsidP="00350CB5">
      <w:pPr>
        <w:pStyle w:val="ListParagraph"/>
        <w:rPr>
          <w:rFonts w:ascii="Arial" w:hAnsi="Arial" w:cs="Arial"/>
          <w:bCs/>
          <w:color w:val="0D0D0D" w:themeColor="text1" w:themeTint="F2"/>
          <w:sz w:val="22"/>
          <w:szCs w:val="22"/>
        </w:rPr>
      </w:pPr>
    </w:p>
    <w:p w:rsidR="00350CB5" w:rsidRDefault="00350CB5" w:rsidP="0022502D">
      <w:pPr>
        <w:pStyle w:val="ListParagraph"/>
        <w:numPr>
          <w:ilvl w:val="0"/>
          <w:numId w:val="28"/>
        </w:numPr>
        <w:jc w:val="both"/>
        <w:rPr>
          <w:rFonts w:ascii="Arial" w:hAnsi="Arial" w:cs="Arial"/>
          <w:bCs/>
          <w:color w:val="0D0D0D" w:themeColor="text1" w:themeTint="F2"/>
          <w:sz w:val="22"/>
          <w:szCs w:val="22"/>
        </w:rPr>
      </w:pPr>
      <w:r>
        <w:rPr>
          <w:rFonts w:ascii="Arial" w:hAnsi="Arial" w:cs="Arial"/>
          <w:bCs/>
          <w:color w:val="0D0D0D" w:themeColor="text1" w:themeTint="F2"/>
          <w:sz w:val="22"/>
          <w:szCs w:val="22"/>
        </w:rPr>
        <w:lastRenderedPageBreak/>
        <w:t>Have organized various webinars, colloquiums, seminars, Conferences, Round Tables for delivering Orientation and Professional Development programs for various stakeholder within the IBC eco system</w:t>
      </w:r>
    </w:p>
    <w:p w:rsidR="00350CB5" w:rsidRPr="00350CB5" w:rsidRDefault="00350CB5" w:rsidP="00350CB5">
      <w:pPr>
        <w:pStyle w:val="ListParagraph"/>
        <w:rPr>
          <w:rFonts w:ascii="Arial" w:hAnsi="Arial" w:cs="Arial"/>
          <w:bCs/>
          <w:color w:val="0D0D0D" w:themeColor="text1" w:themeTint="F2"/>
          <w:sz w:val="22"/>
          <w:szCs w:val="22"/>
        </w:rPr>
      </w:pPr>
    </w:p>
    <w:p w:rsidR="00350CB5" w:rsidRDefault="00350CB5" w:rsidP="0022502D">
      <w:pPr>
        <w:pStyle w:val="ListParagraph"/>
        <w:numPr>
          <w:ilvl w:val="0"/>
          <w:numId w:val="28"/>
        </w:numPr>
        <w:jc w:val="both"/>
        <w:rPr>
          <w:rFonts w:ascii="Arial" w:hAnsi="Arial" w:cs="Arial"/>
          <w:bCs/>
          <w:color w:val="0D0D0D" w:themeColor="text1" w:themeTint="F2"/>
          <w:sz w:val="22"/>
          <w:szCs w:val="22"/>
        </w:rPr>
      </w:pPr>
      <w:r>
        <w:rPr>
          <w:rFonts w:ascii="Arial" w:hAnsi="Arial" w:cs="Arial"/>
          <w:bCs/>
          <w:color w:val="0D0D0D" w:themeColor="text1" w:themeTint="F2"/>
          <w:sz w:val="22"/>
          <w:szCs w:val="22"/>
        </w:rPr>
        <w:t>Have been Editor of a Monthly Journal – The Insolvency Professional released by IPA ICAI</w:t>
      </w:r>
    </w:p>
    <w:p w:rsidR="00350CB5" w:rsidRPr="00350CB5" w:rsidRDefault="00350CB5" w:rsidP="00350CB5">
      <w:pPr>
        <w:pStyle w:val="ListParagraph"/>
        <w:rPr>
          <w:rFonts w:ascii="Arial" w:hAnsi="Arial" w:cs="Arial"/>
          <w:bCs/>
          <w:color w:val="0D0D0D" w:themeColor="text1" w:themeTint="F2"/>
          <w:sz w:val="22"/>
          <w:szCs w:val="22"/>
        </w:rPr>
      </w:pPr>
    </w:p>
    <w:p w:rsidR="00350CB5" w:rsidRDefault="00350CB5" w:rsidP="0022502D">
      <w:pPr>
        <w:pStyle w:val="ListParagraph"/>
        <w:numPr>
          <w:ilvl w:val="0"/>
          <w:numId w:val="28"/>
        </w:numPr>
        <w:jc w:val="both"/>
        <w:rPr>
          <w:rFonts w:ascii="Arial" w:hAnsi="Arial" w:cs="Arial"/>
          <w:bCs/>
          <w:color w:val="0D0D0D" w:themeColor="text1" w:themeTint="F2"/>
          <w:sz w:val="22"/>
          <w:szCs w:val="22"/>
        </w:rPr>
      </w:pPr>
      <w:r>
        <w:rPr>
          <w:rFonts w:ascii="Arial" w:hAnsi="Arial" w:cs="Arial"/>
          <w:bCs/>
          <w:color w:val="0D0D0D" w:themeColor="text1" w:themeTint="F2"/>
          <w:sz w:val="22"/>
          <w:szCs w:val="22"/>
        </w:rPr>
        <w:t>Have supervised and developed various Case Books, Case Analysis of IBC matters</w:t>
      </w:r>
    </w:p>
    <w:p w:rsidR="00350CB5" w:rsidRPr="00350CB5" w:rsidRDefault="00350CB5" w:rsidP="00350CB5">
      <w:pPr>
        <w:pStyle w:val="ListParagraph"/>
        <w:rPr>
          <w:rFonts w:ascii="Arial" w:hAnsi="Arial" w:cs="Arial"/>
          <w:bCs/>
          <w:color w:val="0D0D0D" w:themeColor="text1" w:themeTint="F2"/>
          <w:sz w:val="22"/>
          <w:szCs w:val="22"/>
        </w:rPr>
      </w:pPr>
    </w:p>
    <w:p w:rsidR="00350CB5" w:rsidRDefault="00350CB5" w:rsidP="0022502D">
      <w:pPr>
        <w:pStyle w:val="ListParagraph"/>
        <w:numPr>
          <w:ilvl w:val="0"/>
          <w:numId w:val="28"/>
        </w:numPr>
        <w:jc w:val="both"/>
        <w:rPr>
          <w:rFonts w:ascii="Arial" w:hAnsi="Arial" w:cs="Arial"/>
          <w:bCs/>
          <w:color w:val="0D0D0D" w:themeColor="text1" w:themeTint="F2"/>
          <w:sz w:val="22"/>
          <w:szCs w:val="22"/>
        </w:rPr>
      </w:pPr>
      <w:r>
        <w:rPr>
          <w:rFonts w:ascii="Arial" w:hAnsi="Arial" w:cs="Arial"/>
          <w:bCs/>
          <w:color w:val="0D0D0D" w:themeColor="text1" w:themeTint="F2"/>
          <w:sz w:val="22"/>
          <w:szCs w:val="22"/>
        </w:rPr>
        <w:t>Have developed Guidance Notes on Individual Insolvency, Cross Border Insolvency, Group Insolvency, Collation and verification of claims,</w:t>
      </w:r>
      <w:r w:rsidR="00AE4AE0">
        <w:rPr>
          <w:rFonts w:ascii="Arial" w:hAnsi="Arial" w:cs="Arial"/>
          <w:bCs/>
          <w:color w:val="0D0D0D" w:themeColor="text1" w:themeTint="F2"/>
          <w:sz w:val="22"/>
          <w:szCs w:val="22"/>
        </w:rPr>
        <w:t xml:space="preserve"> Sale as a going concern in Liquidation, Mediation under IBC,</w:t>
      </w:r>
      <w:r>
        <w:rPr>
          <w:rFonts w:ascii="Arial" w:hAnsi="Arial" w:cs="Arial"/>
          <w:bCs/>
          <w:color w:val="0D0D0D" w:themeColor="text1" w:themeTint="F2"/>
          <w:sz w:val="22"/>
          <w:szCs w:val="22"/>
        </w:rPr>
        <w:t xml:space="preserve"> How to read a Valuation Report, </w:t>
      </w:r>
    </w:p>
    <w:p w:rsidR="00350CB5" w:rsidRPr="00350CB5" w:rsidRDefault="00350CB5" w:rsidP="00350CB5">
      <w:pPr>
        <w:pStyle w:val="ListParagraph"/>
        <w:rPr>
          <w:rFonts w:ascii="Arial" w:hAnsi="Arial" w:cs="Arial"/>
          <w:bCs/>
          <w:color w:val="0D0D0D" w:themeColor="text1" w:themeTint="F2"/>
          <w:sz w:val="22"/>
          <w:szCs w:val="22"/>
        </w:rPr>
      </w:pPr>
    </w:p>
    <w:p w:rsidR="00350CB5" w:rsidRPr="008C7373" w:rsidRDefault="00350CB5" w:rsidP="0022502D">
      <w:pPr>
        <w:pStyle w:val="ListParagraph"/>
        <w:numPr>
          <w:ilvl w:val="0"/>
          <w:numId w:val="28"/>
        </w:numPr>
        <w:jc w:val="both"/>
        <w:rPr>
          <w:rFonts w:ascii="Arial" w:hAnsi="Arial" w:cs="Arial"/>
          <w:bCs/>
          <w:color w:val="0D0D0D" w:themeColor="text1" w:themeTint="F2"/>
          <w:sz w:val="22"/>
          <w:szCs w:val="22"/>
        </w:rPr>
      </w:pPr>
      <w:r>
        <w:rPr>
          <w:rFonts w:ascii="Arial" w:hAnsi="Arial" w:cs="Arial"/>
          <w:bCs/>
          <w:color w:val="0D0D0D" w:themeColor="text1" w:themeTint="F2"/>
          <w:sz w:val="22"/>
          <w:szCs w:val="22"/>
        </w:rPr>
        <w:t>Currently working on three books on IBC as a co author</w:t>
      </w:r>
    </w:p>
    <w:p w:rsidR="00BC1BE1" w:rsidRPr="008C7373" w:rsidRDefault="00BC1BE1" w:rsidP="0022502D">
      <w:pPr>
        <w:pStyle w:val="ListParagraph"/>
        <w:rPr>
          <w:rFonts w:ascii="Arial" w:hAnsi="Arial" w:cs="Arial"/>
          <w:bCs/>
          <w:color w:val="0D0D0D" w:themeColor="text1" w:themeTint="F2"/>
          <w:sz w:val="22"/>
          <w:szCs w:val="22"/>
        </w:rPr>
      </w:pPr>
    </w:p>
    <w:p w:rsidR="0022502D" w:rsidRPr="00F25CEA" w:rsidRDefault="006130EB" w:rsidP="008C2002">
      <w:pPr>
        <w:pStyle w:val="ListParagraph"/>
        <w:numPr>
          <w:ilvl w:val="0"/>
          <w:numId w:val="28"/>
        </w:numPr>
        <w:jc w:val="both"/>
        <w:rPr>
          <w:rFonts w:ascii="Arial" w:hAnsi="Arial" w:cs="Arial"/>
          <w:bCs/>
          <w:color w:val="0D0D0D" w:themeColor="text1" w:themeTint="F2"/>
          <w:sz w:val="22"/>
          <w:szCs w:val="22"/>
        </w:rPr>
      </w:pPr>
      <w:r w:rsidRPr="00F25CEA">
        <w:rPr>
          <w:rFonts w:ascii="Arial" w:hAnsi="Arial" w:cs="Arial"/>
          <w:bCs/>
          <w:color w:val="0D0D0D" w:themeColor="text1" w:themeTint="F2"/>
          <w:sz w:val="22"/>
          <w:szCs w:val="22"/>
        </w:rPr>
        <w:t>Guiding research work of 5</w:t>
      </w:r>
      <w:r w:rsidR="00BC1BE1" w:rsidRPr="00F25CEA">
        <w:rPr>
          <w:rFonts w:ascii="Arial" w:hAnsi="Arial" w:cs="Arial"/>
          <w:bCs/>
          <w:color w:val="0D0D0D" w:themeColor="text1" w:themeTint="F2"/>
          <w:sz w:val="22"/>
          <w:szCs w:val="22"/>
        </w:rPr>
        <w:t xml:space="preserve"> research scholars</w:t>
      </w:r>
      <w:r w:rsidR="00F25CEA" w:rsidRPr="00F25CEA">
        <w:rPr>
          <w:rFonts w:ascii="Arial" w:hAnsi="Arial" w:cs="Arial"/>
          <w:bCs/>
          <w:color w:val="0D0D0D" w:themeColor="text1" w:themeTint="F2"/>
          <w:sz w:val="22"/>
          <w:szCs w:val="22"/>
        </w:rPr>
        <w:t xml:space="preserve"> </w:t>
      </w:r>
      <w:r w:rsidR="00350CB5">
        <w:rPr>
          <w:rFonts w:ascii="Arial" w:hAnsi="Arial" w:cs="Arial"/>
          <w:bCs/>
          <w:color w:val="0D0D0D" w:themeColor="text1" w:themeTint="F2"/>
          <w:sz w:val="22"/>
          <w:szCs w:val="22"/>
        </w:rPr>
        <w:t>( 2 in IBC domain )</w:t>
      </w:r>
    </w:p>
    <w:p w:rsidR="00103E2B" w:rsidRPr="008C7373" w:rsidRDefault="00103E2B" w:rsidP="0022502D">
      <w:pPr>
        <w:pStyle w:val="ListParagraph"/>
        <w:rPr>
          <w:rFonts w:ascii="Arial" w:hAnsi="Arial" w:cs="Arial"/>
          <w:b/>
          <w:bCs/>
          <w:color w:val="0D0D0D" w:themeColor="text1" w:themeTint="F2"/>
        </w:rPr>
      </w:pPr>
    </w:p>
    <w:p w:rsidR="00103E2B" w:rsidRPr="008C7373" w:rsidRDefault="00103E2B" w:rsidP="0022502D">
      <w:pPr>
        <w:pStyle w:val="ListParagraph"/>
        <w:numPr>
          <w:ilvl w:val="0"/>
          <w:numId w:val="28"/>
        </w:numPr>
        <w:jc w:val="both"/>
        <w:rPr>
          <w:rFonts w:ascii="Arial" w:hAnsi="Arial" w:cs="Arial"/>
          <w:bCs/>
          <w:color w:val="0D0D0D" w:themeColor="text1" w:themeTint="F2"/>
          <w:sz w:val="22"/>
          <w:szCs w:val="22"/>
        </w:rPr>
      </w:pPr>
      <w:r w:rsidRPr="008C7373">
        <w:rPr>
          <w:rFonts w:ascii="Arial" w:hAnsi="Arial" w:cs="Arial"/>
          <w:b/>
          <w:bCs/>
          <w:color w:val="0D0D0D" w:themeColor="text1" w:themeTint="F2"/>
          <w:sz w:val="22"/>
          <w:szCs w:val="22"/>
        </w:rPr>
        <w:t>Member</w:t>
      </w:r>
      <w:r w:rsidRPr="008C7373">
        <w:rPr>
          <w:rFonts w:ascii="Arial" w:hAnsi="Arial" w:cs="Arial"/>
          <w:bCs/>
          <w:color w:val="0D0D0D" w:themeColor="text1" w:themeTint="F2"/>
          <w:sz w:val="22"/>
          <w:szCs w:val="22"/>
        </w:rPr>
        <w:t xml:space="preserve"> –</w:t>
      </w:r>
      <w:r w:rsidR="00470809" w:rsidRPr="008C7373">
        <w:rPr>
          <w:rFonts w:ascii="Arial" w:hAnsi="Arial" w:cs="Arial"/>
          <w:bCs/>
          <w:color w:val="0D0D0D" w:themeColor="text1" w:themeTint="F2"/>
          <w:sz w:val="22"/>
          <w:szCs w:val="22"/>
        </w:rPr>
        <w:t xml:space="preserve"> Banking and Finance Committee of PHD Chamber of Commerce</w:t>
      </w:r>
    </w:p>
    <w:p w:rsidR="00103E2B" w:rsidRPr="008C7373" w:rsidRDefault="00103E2B" w:rsidP="0022502D">
      <w:pPr>
        <w:pStyle w:val="ListParagraph"/>
        <w:rPr>
          <w:rFonts w:ascii="Arial" w:hAnsi="Arial" w:cs="Arial"/>
          <w:bCs/>
          <w:color w:val="0D0D0D" w:themeColor="text1" w:themeTint="F2"/>
          <w:sz w:val="22"/>
          <w:szCs w:val="22"/>
        </w:rPr>
      </w:pPr>
    </w:p>
    <w:p w:rsidR="00103E2B" w:rsidRPr="008C7373" w:rsidRDefault="00103E2B" w:rsidP="0022502D">
      <w:pPr>
        <w:pStyle w:val="ListParagraph"/>
        <w:numPr>
          <w:ilvl w:val="0"/>
          <w:numId w:val="28"/>
        </w:numPr>
        <w:jc w:val="both"/>
        <w:rPr>
          <w:rFonts w:ascii="Arial" w:hAnsi="Arial" w:cs="Arial"/>
          <w:bCs/>
          <w:color w:val="0D0D0D" w:themeColor="text1" w:themeTint="F2"/>
          <w:sz w:val="22"/>
          <w:szCs w:val="22"/>
        </w:rPr>
      </w:pPr>
      <w:r w:rsidRPr="008C7373">
        <w:rPr>
          <w:rFonts w:ascii="Arial" w:hAnsi="Arial" w:cs="Arial"/>
          <w:b/>
          <w:bCs/>
          <w:color w:val="0D0D0D" w:themeColor="text1" w:themeTint="F2"/>
          <w:sz w:val="22"/>
          <w:szCs w:val="22"/>
        </w:rPr>
        <w:t>Member</w:t>
      </w:r>
      <w:r w:rsidRPr="008C7373">
        <w:rPr>
          <w:rFonts w:ascii="Arial" w:hAnsi="Arial" w:cs="Arial"/>
          <w:bCs/>
          <w:color w:val="0D0D0D" w:themeColor="text1" w:themeTint="F2"/>
          <w:sz w:val="22"/>
          <w:szCs w:val="22"/>
        </w:rPr>
        <w:t xml:space="preserve"> – Corporate Affairs Committee of PHD Chamber of Commerce</w:t>
      </w:r>
    </w:p>
    <w:p w:rsidR="00103E2B" w:rsidRPr="008C7373" w:rsidRDefault="00103E2B" w:rsidP="0022502D">
      <w:pPr>
        <w:pStyle w:val="ListParagraph"/>
        <w:rPr>
          <w:rFonts w:ascii="Arial" w:hAnsi="Arial" w:cs="Arial"/>
          <w:bCs/>
          <w:color w:val="0D0D0D" w:themeColor="text1" w:themeTint="F2"/>
          <w:sz w:val="22"/>
          <w:szCs w:val="22"/>
        </w:rPr>
      </w:pPr>
    </w:p>
    <w:p w:rsidR="00103E2B" w:rsidRPr="008C7373" w:rsidRDefault="00103E2B" w:rsidP="0022502D">
      <w:pPr>
        <w:pStyle w:val="ListParagraph"/>
        <w:numPr>
          <w:ilvl w:val="0"/>
          <w:numId w:val="28"/>
        </w:numPr>
        <w:jc w:val="both"/>
        <w:rPr>
          <w:rFonts w:ascii="Arial" w:hAnsi="Arial" w:cs="Arial"/>
          <w:bCs/>
          <w:color w:val="0D0D0D" w:themeColor="text1" w:themeTint="F2"/>
          <w:sz w:val="22"/>
          <w:szCs w:val="22"/>
        </w:rPr>
      </w:pPr>
      <w:r w:rsidRPr="008C7373">
        <w:rPr>
          <w:rFonts w:ascii="Arial" w:hAnsi="Arial" w:cs="Arial"/>
          <w:b/>
          <w:bCs/>
          <w:color w:val="0D0D0D" w:themeColor="text1" w:themeTint="F2"/>
          <w:sz w:val="22"/>
          <w:szCs w:val="22"/>
        </w:rPr>
        <w:t>Member</w:t>
      </w:r>
      <w:r w:rsidRPr="008C7373">
        <w:rPr>
          <w:rFonts w:ascii="Arial" w:hAnsi="Arial" w:cs="Arial"/>
          <w:bCs/>
          <w:color w:val="0D0D0D" w:themeColor="text1" w:themeTint="F2"/>
          <w:sz w:val="22"/>
          <w:szCs w:val="22"/>
        </w:rPr>
        <w:t xml:space="preserve"> – Capital Market Committee of PHD Chamber of Commerce</w:t>
      </w:r>
    </w:p>
    <w:p w:rsidR="006130EB" w:rsidRPr="008C7373" w:rsidRDefault="006130EB" w:rsidP="006130EB">
      <w:pPr>
        <w:pStyle w:val="ListParagraph"/>
        <w:rPr>
          <w:rFonts w:ascii="Arial" w:hAnsi="Arial" w:cs="Arial"/>
          <w:bCs/>
          <w:color w:val="0D0D0D" w:themeColor="text1" w:themeTint="F2"/>
          <w:sz w:val="22"/>
          <w:szCs w:val="22"/>
        </w:rPr>
      </w:pPr>
    </w:p>
    <w:p w:rsidR="006130EB" w:rsidRPr="008C7373" w:rsidRDefault="006130EB" w:rsidP="006130EB">
      <w:pPr>
        <w:pStyle w:val="ListParagraph"/>
        <w:numPr>
          <w:ilvl w:val="0"/>
          <w:numId w:val="28"/>
        </w:numPr>
        <w:jc w:val="both"/>
        <w:rPr>
          <w:rFonts w:ascii="Arial" w:hAnsi="Arial" w:cs="Arial"/>
          <w:bCs/>
          <w:color w:val="0D0D0D" w:themeColor="text1" w:themeTint="F2"/>
          <w:sz w:val="22"/>
          <w:szCs w:val="22"/>
        </w:rPr>
      </w:pPr>
      <w:r w:rsidRPr="008C7373">
        <w:rPr>
          <w:rFonts w:ascii="Arial" w:hAnsi="Arial" w:cs="Arial"/>
          <w:b/>
          <w:bCs/>
          <w:color w:val="0D0D0D" w:themeColor="text1" w:themeTint="F2"/>
          <w:sz w:val="22"/>
          <w:szCs w:val="22"/>
        </w:rPr>
        <w:t>Member</w:t>
      </w:r>
      <w:r w:rsidRPr="008C7373">
        <w:rPr>
          <w:rFonts w:ascii="Arial" w:hAnsi="Arial" w:cs="Arial"/>
          <w:bCs/>
          <w:color w:val="0D0D0D" w:themeColor="text1" w:themeTint="F2"/>
          <w:sz w:val="22"/>
          <w:szCs w:val="22"/>
        </w:rPr>
        <w:t xml:space="preserve"> – Corporate Governance Committee of PHD Chamber of Commerce</w:t>
      </w:r>
    </w:p>
    <w:p w:rsidR="00103E2B" w:rsidRPr="008C7373" w:rsidRDefault="00103E2B" w:rsidP="0022502D">
      <w:pPr>
        <w:pStyle w:val="ListParagraph"/>
        <w:rPr>
          <w:rFonts w:ascii="Arial" w:hAnsi="Arial" w:cs="Arial"/>
          <w:b/>
          <w:bCs/>
          <w:color w:val="0D0D0D" w:themeColor="text1" w:themeTint="F2"/>
          <w:sz w:val="22"/>
          <w:szCs w:val="22"/>
        </w:rPr>
      </w:pPr>
    </w:p>
    <w:p w:rsidR="00103E2B" w:rsidRPr="008C7373" w:rsidRDefault="00103E2B" w:rsidP="0022502D">
      <w:pPr>
        <w:pStyle w:val="ListParagraph"/>
        <w:numPr>
          <w:ilvl w:val="0"/>
          <w:numId w:val="28"/>
        </w:numPr>
        <w:jc w:val="both"/>
        <w:rPr>
          <w:rFonts w:ascii="Arial" w:hAnsi="Arial" w:cs="Arial"/>
          <w:bCs/>
          <w:color w:val="0D0D0D" w:themeColor="text1" w:themeTint="F2"/>
          <w:sz w:val="22"/>
          <w:szCs w:val="22"/>
        </w:rPr>
      </w:pPr>
      <w:r w:rsidRPr="008C7373">
        <w:rPr>
          <w:rFonts w:ascii="Arial" w:hAnsi="Arial" w:cs="Arial"/>
          <w:b/>
          <w:bCs/>
          <w:color w:val="0D0D0D" w:themeColor="text1" w:themeTint="F2"/>
          <w:sz w:val="22"/>
          <w:szCs w:val="22"/>
        </w:rPr>
        <w:t>Specialist Editor</w:t>
      </w:r>
      <w:r w:rsidRPr="008C7373">
        <w:rPr>
          <w:rFonts w:ascii="Arial" w:hAnsi="Arial" w:cs="Arial"/>
          <w:bCs/>
          <w:color w:val="0D0D0D" w:themeColor="text1" w:themeTint="F2"/>
          <w:sz w:val="22"/>
          <w:szCs w:val="22"/>
        </w:rPr>
        <w:t xml:space="preserve"> – 2014 Edition of Ramaiyya on Companies Act</w:t>
      </w:r>
    </w:p>
    <w:p w:rsidR="00C36F4B" w:rsidRPr="008C7373" w:rsidRDefault="00C36F4B" w:rsidP="00C36F4B">
      <w:pPr>
        <w:pStyle w:val="ListParagraph"/>
        <w:tabs>
          <w:tab w:val="left" w:pos="360"/>
        </w:tabs>
        <w:ind w:left="0"/>
        <w:jc w:val="both"/>
        <w:rPr>
          <w:rFonts w:ascii="Arial" w:hAnsi="Arial" w:cs="Arial"/>
          <w:color w:val="0D0D0D" w:themeColor="text1" w:themeTint="F2"/>
          <w:sz w:val="22"/>
          <w:szCs w:val="22"/>
        </w:rPr>
      </w:pPr>
    </w:p>
    <w:p w:rsidR="00C36F4B" w:rsidRPr="008C7373" w:rsidRDefault="00C36F4B" w:rsidP="0022502D">
      <w:pPr>
        <w:pBdr>
          <w:top w:val="double" w:sz="4" w:space="1" w:color="808080"/>
          <w:left w:val="double" w:sz="4" w:space="4" w:color="808080"/>
          <w:bottom w:val="double" w:sz="4" w:space="1" w:color="808080"/>
          <w:right w:val="double" w:sz="4" w:space="31" w:color="808080"/>
        </w:pBdr>
        <w:shd w:val="clear" w:color="auto" w:fill="A0A0A0"/>
        <w:ind w:left="-360"/>
        <w:rPr>
          <w:rFonts w:ascii="Arial" w:hAnsi="Arial" w:cs="Arial"/>
          <w:b/>
          <w:color w:val="0D0D0D" w:themeColor="text1" w:themeTint="F2"/>
          <w:sz w:val="22"/>
          <w:szCs w:val="22"/>
        </w:rPr>
      </w:pPr>
      <w:r w:rsidRPr="008C7373">
        <w:rPr>
          <w:rFonts w:ascii="Arial" w:hAnsi="Arial" w:cs="Arial"/>
          <w:b/>
          <w:color w:val="0D0D0D" w:themeColor="text1" w:themeTint="F2"/>
          <w:sz w:val="22"/>
          <w:szCs w:val="22"/>
        </w:rPr>
        <w:t>K</w:t>
      </w:r>
      <w:r w:rsidR="0022502D" w:rsidRPr="008C7373">
        <w:rPr>
          <w:rFonts w:ascii="Arial" w:hAnsi="Arial" w:cs="Arial"/>
          <w:b/>
          <w:color w:val="0D0D0D" w:themeColor="text1" w:themeTint="F2"/>
          <w:sz w:val="22"/>
          <w:szCs w:val="22"/>
        </w:rPr>
        <w:t>ey Professional achievements</w:t>
      </w:r>
    </w:p>
    <w:p w:rsidR="00AB22E8" w:rsidRPr="008C7373" w:rsidRDefault="00AB22E8" w:rsidP="0022502D">
      <w:pPr>
        <w:pBdr>
          <w:top w:val="double" w:sz="4" w:space="1" w:color="808080"/>
          <w:left w:val="double" w:sz="4" w:space="4" w:color="808080"/>
          <w:bottom w:val="double" w:sz="4" w:space="1" w:color="808080"/>
          <w:right w:val="double" w:sz="4" w:space="31" w:color="808080"/>
        </w:pBdr>
        <w:shd w:val="clear" w:color="auto" w:fill="A0A0A0"/>
        <w:ind w:left="-360"/>
        <w:rPr>
          <w:rFonts w:ascii="Arial" w:hAnsi="Arial" w:cs="Arial"/>
          <w:color w:val="0D0D0D" w:themeColor="text1" w:themeTint="F2"/>
          <w:sz w:val="22"/>
          <w:szCs w:val="22"/>
        </w:rPr>
      </w:pPr>
    </w:p>
    <w:p w:rsidR="00C36F4B" w:rsidRPr="008C7373" w:rsidRDefault="00C36F4B" w:rsidP="0022502D">
      <w:pPr>
        <w:pStyle w:val="ListParagraph"/>
        <w:numPr>
          <w:ilvl w:val="0"/>
          <w:numId w:val="26"/>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 xml:space="preserve">Handled </w:t>
      </w:r>
      <w:r w:rsidR="00AC57FB" w:rsidRPr="008043E8">
        <w:rPr>
          <w:rFonts w:ascii="Arial" w:hAnsi="Arial" w:cs="Arial"/>
          <w:color w:val="0D0D0D" w:themeColor="text1" w:themeTint="F2"/>
          <w:sz w:val="22"/>
          <w:szCs w:val="22"/>
        </w:rPr>
        <w:t>valuation,</w:t>
      </w:r>
      <w:r w:rsidR="00850A57" w:rsidRPr="008C7373">
        <w:rPr>
          <w:rFonts w:ascii="Arial" w:hAnsi="Arial" w:cs="Arial"/>
          <w:color w:val="0D0D0D" w:themeColor="text1" w:themeTint="F2"/>
          <w:sz w:val="22"/>
          <w:szCs w:val="22"/>
        </w:rPr>
        <w:t xml:space="preserve"> </w:t>
      </w:r>
      <w:r w:rsidRPr="008C7373">
        <w:rPr>
          <w:rFonts w:ascii="Arial" w:hAnsi="Arial" w:cs="Arial"/>
          <w:color w:val="0D0D0D" w:themeColor="text1" w:themeTint="F2"/>
          <w:sz w:val="22"/>
          <w:szCs w:val="22"/>
        </w:rPr>
        <w:t>Legal, Accounting and Operational aspects of 4 cases of Merger and Acquisitions.</w:t>
      </w:r>
    </w:p>
    <w:p w:rsidR="00C36F4B" w:rsidRPr="008C7373" w:rsidRDefault="00C36F4B" w:rsidP="0022502D">
      <w:pPr>
        <w:pStyle w:val="ListParagraph"/>
        <w:numPr>
          <w:ilvl w:val="0"/>
          <w:numId w:val="26"/>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Have extensively interacted with various Stakeholders viz. Shareholders, Term Loan Lending Financial Institutions, Institutional Investors, Government and regulatory authorities.</w:t>
      </w:r>
    </w:p>
    <w:p w:rsidR="00C36F4B" w:rsidRPr="008C7373" w:rsidRDefault="00C36F4B" w:rsidP="0022502D">
      <w:pPr>
        <w:pStyle w:val="ListParagraph"/>
        <w:numPr>
          <w:ilvl w:val="0"/>
          <w:numId w:val="26"/>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Implemented professional Corporate Governance Systems including appropriate structuring of the Board in large corporate(s)</w:t>
      </w:r>
    </w:p>
    <w:p w:rsidR="00BC1BE1" w:rsidRPr="008C7373" w:rsidRDefault="0022502D" w:rsidP="0022502D">
      <w:pPr>
        <w:pStyle w:val="ListParagraph"/>
        <w:numPr>
          <w:ilvl w:val="0"/>
          <w:numId w:val="26"/>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Designed and implemented</w:t>
      </w:r>
      <w:r w:rsidR="00470809" w:rsidRPr="008C7373">
        <w:rPr>
          <w:rFonts w:ascii="Arial" w:hAnsi="Arial" w:cs="Arial"/>
          <w:color w:val="0D0D0D" w:themeColor="text1" w:themeTint="F2"/>
          <w:sz w:val="22"/>
          <w:szCs w:val="22"/>
        </w:rPr>
        <w:t xml:space="preserve"> SOPs,</w:t>
      </w:r>
      <w:r w:rsidRPr="008C7373">
        <w:rPr>
          <w:rFonts w:ascii="Arial" w:hAnsi="Arial" w:cs="Arial"/>
          <w:color w:val="0D0D0D" w:themeColor="text1" w:themeTint="F2"/>
          <w:sz w:val="22"/>
          <w:szCs w:val="22"/>
        </w:rPr>
        <w:t xml:space="preserve"> internal control</w:t>
      </w:r>
      <w:r w:rsidR="00BC1BE1" w:rsidRPr="008C7373">
        <w:rPr>
          <w:rFonts w:ascii="Arial" w:hAnsi="Arial" w:cs="Arial"/>
          <w:color w:val="0D0D0D" w:themeColor="text1" w:themeTint="F2"/>
          <w:sz w:val="22"/>
          <w:szCs w:val="22"/>
        </w:rPr>
        <w:t xml:space="preserve"> Systems in Manufacturing and Service organizations</w:t>
      </w:r>
    </w:p>
    <w:p w:rsidR="00C36F4B" w:rsidRPr="008C7373" w:rsidRDefault="00C36F4B" w:rsidP="0022502D">
      <w:pPr>
        <w:pStyle w:val="ListParagraph"/>
        <w:numPr>
          <w:ilvl w:val="0"/>
          <w:numId w:val="26"/>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Have handled the entire spectrum of Company Secretarial activities, AGMs, Inspection, Technical Scrutiny, Joint Venture agreements, Board and Committee meetings, Compounding Cases, Secretarial Audit, Mergers &amp; Acquisition, Public Private Partnership and related aspects of the Company Secretarial Functions.</w:t>
      </w:r>
    </w:p>
    <w:p w:rsidR="00103E2B" w:rsidRPr="008C7373" w:rsidRDefault="00103E2B" w:rsidP="0022502D">
      <w:pPr>
        <w:pStyle w:val="ListParagraph"/>
        <w:numPr>
          <w:ilvl w:val="0"/>
          <w:numId w:val="26"/>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 xml:space="preserve">Have handled </w:t>
      </w:r>
      <w:r w:rsidR="00F25719" w:rsidRPr="008C7373">
        <w:rPr>
          <w:rFonts w:ascii="Arial" w:hAnsi="Arial" w:cs="Arial"/>
          <w:color w:val="0D0D0D" w:themeColor="text1" w:themeTint="F2"/>
          <w:sz w:val="22"/>
          <w:szCs w:val="22"/>
        </w:rPr>
        <w:t xml:space="preserve">Contracts management work, </w:t>
      </w:r>
      <w:r w:rsidRPr="008C7373">
        <w:rPr>
          <w:rFonts w:ascii="Arial" w:hAnsi="Arial" w:cs="Arial"/>
          <w:color w:val="0D0D0D" w:themeColor="text1" w:themeTint="F2"/>
          <w:sz w:val="22"/>
          <w:szCs w:val="22"/>
        </w:rPr>
        <w:t>Corporate Debt Restructuring, Anti Dumping, Vigilance cases, special audits</w:t>
      </w:r>
    </w:p>
    <w:p w:rsidR="00103E2B" w:rsidRPr="008C7373" w:rsidRDefault="00540773" w:rsidP="00A73A09">
      <w:pPr>
        <w:pStyle w:val="ListParagraph"/>
        <w:numPr>
          <w:ilvl w:val="0"/>
          <w:numId w:val="26"/>
        </w:numPr>
        <w:jc w:val="both"/>
        <w:rPr>
          <w:rFonts w:ascii="Arial" w:hAnsi="Arial" w:cs="Arial"/>
          <w:color w:val="0D0D0D" w:themeColor="text1" w:themeTint="F2"/>
          <w:sz w:val="22"/>
          <w:szCs w:val="22"/>
        </w:rPr>
      </w:pPr>
      <w:r w:rsidRPr="008C7373">
        <w:rPr>
          <w:rFonts w:ascii="Arial" w:hAnsi="Arial" w:cs="Arial"/>
          <w:color w:val="0D0D0D" w:themeColor="text1" w:themeTint="F2"/>
          <w:sz w:val="22"/>
          <w:szCs w:val="22"/>
        </w:rPr>
        <w:t>Have conducted a large number of  Management Development Programs for various companies</w:t>
      </w:r>
      <w:r w:rsidR="00E42EB6" w:rsidRPr="008C7373">
        <w:rPr>
          <w:rFonts w:ascii="Arial" w:hAnsi="Arial" w:cs="Arial"/>
          <w:color w:val="0D0D0D" w:themeColor="text1" w:themeTint="F2"/>
          <w:sz w:val="22"/>
          <w:szCs w:val="22"/>
        </w:rPr>
        <w:t xml:space="preserve"> in Finance, Valuation, Costing, Corporate Governance, </w:t>
      </w:r>
      <w:r w:rsidR="00350CB5">
        <w:rPr>
          <w:rFonts w:ascii="Arial" w:hAnsi="Arial" w:cs="Arial"/>
          <w:color w:val="0D0D0D" w:themeColor="text1" w:themeTint="F2"/>
          <w:sz w:val="22"/>
          <w:szCs w:val="22"/>
        </w:rPr>
        <w:t xml:space="preserve">IBC, Valuation, </w:t>
      </w:r>
      <w:r w:rsidR="00E42EB6" w:rsidRPr="008C7373">
        <w:rPr>
          <w:rFonts w:ascii="Arial" w:hAnsi="Arial" w:cs="Arial"/>
          <w:color w:val="0D0D0D" w:themeColor="text1" w:themeTint="F2"/>
          <w:sz w:val="22"/>
          <w:szCs w:val="22"/>
        </w:rPr>
        <w:t>Corporate laws etc</w:t>
      </w:r>
    </w:p>
    <w:p w:rsidR="00C2570C" w:rsidRPr="008C7373" w:rsidRDefault="00C2570C" w:rsidP="00C2570C">
      <w:pPr>
        <w:jc w:val="both"/>
        <w:rPr>
          <w:rFonts w:ascii="Arial" w:hAnsi="Arial" w:cs="Arial"/>
          <w:b/>
          <w:bCs/>
          <w:color w:val="0D0D0D" w:themeColor="text1" w:themeTint="F2"/>
          <w:sz w:val="22"/>
          <w:szCs w:val="22"/>
          <w:u w:val="single"/>
        </w:rPr>
      </w:pPr>
    </w:p>
    <w:p w:rsidR="00815752" w:rsidRPr="008C7373" w:rsidRDefault="0022502D" w:rsidP="00815752">
      <w:pPr>
        <w:pBdr>
          <w:top w:val="double" w:sz="4" w:space="1" w:color="808080"/>
          <w:left w:val="double" w:sz="4" w:space="4" w:color="808080"/>
          <w:bottom w:val="double" w:sz="4" w:space="1" w:color="808080"/>
          <w:right w:val="double" w:sz="4" w:space="31" w:color="808080"/>
        </w:pBdr>
        <w:shd w:val="clear" w:color="auto" w:fill="A0A0A0"/>
        <w:ind w:left="-360"/>
        <w:rPr>
          <w:rFonts w:ascii="Arial" w:hAnsi="Arial" w:cs="Arial"/>
          <w:b/>
          <w:bCs/>
          <w:color w:val="0D0D0D" w:themeColor="text1" w:themeTint="F2"/>
          <w:sz w:val="22"/>
          <w:szCs w:val="22"/>
        </w:rPr>
      </w:pPr>
      <w:r w:rsidRPr="008C7373">
        <w:rPr>
          <w:rFonts w:ascii="Arial" w:hAnsi="Arial" w:cs="Arial"/>
          <w:b/>
          <w:bCs/>
          <w:color w:val="0D0D0D" w:themeColor="text1" w:themeTint="F2"/>
          <w:sz w:val="22"/>
          <w:szCs w:val="22"/>
        </w:rPr>
        <w:t>Academic  Qualifications</w:t>
      </w:r>
    </w:p>
    <w:p w:rsidR="00C2570C" w:rsidRPr="008C7373" w:rsidRDefault="00C2570C" w:rsidP="00C2570C">
      <w:pPr>
        <w:tabs>
          <w:tab w:val="left" w:pos="370"/>
        </w:tabs>
        <w:ind w:left="370"/>
        <w:jc w:val="both"/>
        <w:rPr>
          <w:rFonts w:ascii="Arial" w:hAnsi="Arial" w:cs="Arial"/>
          <w:color w:val="0D0D0D" w:themeColor="text1" w:themeTint="F2"/>
          <w:sz w:val="22"/>
          <w:szCs w:val="22"/>
        </w:rPr>
      </w:pPr>
    </w:p>
    <w:p w:rsidR="00C51ED4" w:rsidRPr="008C7373" w:rsidRDefault="00C51ED4" w:rsidP="00C51ED4">
      <w:pPr>
        <w:pStyle w:val="ListParagraph"/>
        <w:numPr>
          <w:ilvl w:val="0"/>
          <w:numId w:val="16"/>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Ph.</w:t>
      </w:r>
      <w:r w:rsidR="00DE7090" w:rsidRPr="008C7373">
        <w:rPr>
          <w:rFonts w:ascii="Arial" w:hAnsi="Arial" w:cs="Arial"/>
          <w:bCs/>
          <w:color w:val="0D0D0D" w:themeColor="text1" w:themeTint="F2"/>
          <w:sz w:val="22"/>
          <w:szCs w:val="22"/>
        </w:rPr>
        <w:t xml:space="preserve">D in Corporate Governance </w:t>
      </w:r>
    </w:p>
    <w:p w:rsidR="00EE0858" w:rsidRPr="008C7373" w:rsidRDefault="00EE0858" w:rsidP="00EE0858">
      <w:pPr>
        <w:pStyle w:val="ListParagraph"/>
        <w:numPr>
          <w:ilvl w:val="0"/>
          <w:numId w:val="16"/>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lastRenderedPageBreak/>
        <w:t>Fellow Member of the Institute of Company Secretaries of India since 1982.</w:t>
      </w:r>
    </w:p>
    <w:p w:rsidR="00C51ED4" w:rsidRPr="008C7373" w:rsidRDefault="00C51ED4" w:rsidP="00EF60E0">
      <w:pPr>
        <w:pStyle w:val="ListParagraph"/>
        <w:numPr>
          <w:ilvl w:val="0"/>
          <w:numId w:val="16"/>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Fellow member of the Institute of Cost Accountants of India since 1990.</w:t>
      </w:r>
    </w:p>
    <w:p w:rsidR="00C2570C" w:rsidRPr="008C7373" w:rsidRDefault="00C2570C" w:rsidP="00EF60E0">
      <w:pPr>
        <w:pStyle w:val="ListParagraph"/>
        <w:numPr>
          <w:ilvl w:val="0"/>
          <w:numId w:val="16"/>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Obtained Masters Degree in</w:t>
      </w:r>
      <w:r w:rsidR="00AC57FB" w:rsidRPr="008C7373">
        <w:rPr>
          <w:rFonts w:ascii="Arial" w:hAnsi="Arial" w:cs="Arial"/>
          <w:bCs/>
          <w:color w:val="0D0D0D" w:themeColor="text1" w:themeTint="F2"/>
          <w:sz w:val="22"/>
          <w:szCs w:val="22"/>
        </w:rPr>
        <w:t xml:space="preserve"> Commerce in 1979 and was </w:t>
      </w:r>
      <w:r w:rsidRPr="008C7373">
        <w:rPr>
          <w:rFonts w:ascii="Arial" w:hAnsi="Arial" w:cs="Arial"/>
          <w:bCs/>
          <w:color w:val="0D0D0D" w:themeColor="text1" w:themeTint="F2"/>
          <w:sz w:val="22"/>
          <w:szCs w:val="22"/>
        </w:rPr>
        <w:t xml:space="preserve">First in merit </w:t>
      </w:r>
      <w:r w:rsidR="009B6021" w:rsidRPr="008C7373">
        <w:rPr>
          <w:rFonts w:ascii="Arial" w:hAnsi="Arial" w:cs="Arial"/>
          <w:bCs/>
          <w:color w:val="0D0D0D" w:themeColor="text1" w:themeTint="F2"/>
          <w:sz w:val="22"/>
          <w:szCs w:val="22"/>
        </w:rPr>
        <w:t>( Gold Medalist )</w:t>
      </w:r>
    </w:p>
    <w:p w:rsidR="00EE0858" w:rsidRPr="008C7373" w:rsidRDefault="00C2570C" w:rsidP="008E6A5D">
      <w:pPr>
        <w:pStyle w:val="ListParagraph"/>
        <w:numPr>
          <w:ilvl w:val="0"/>
          <w:numId w:val="16"/>
        </w:numPr>
        <w:jc w:val="both"/>
        <w:rPr>
          <w:rFonts w:ascii="Arial" w:hAnsi="Arial" w:cs="Arial"/>
          <w:bCs/>
          <w:color w:val="0D0D0D" w:themeColor="text1" w:themeTint="F2"/>
          <w:sz w:val="22"/>
          <w:szCs w:val="22"/>
        </w:rPr>
      </w:pPr>
      <w:r w:rsidRPr="008C7373">
        <w:rPr>
          <w:rFonts w:ascii="Arial" w:hAnsi="Arial" w:cs="Arial"/>
          <w:bCs/>
          <w:color w:val="0D0D0D" w:themeColor="text1" w:themeTint="F2"/>
          <w:sz w:val="22"/>
          <w:szCs w:val="22"/>
        </w:rPr>
        <w:t xml:space="preserve">Obtained Bachelors Degree in Commerce in 1977 </w:t>
      </w:r>
      <w:r w:rsidR="00AC57FB" w:rsidRPr="008C7373">
        <w:rPr>
          <w:rFonts w:ascii="Arial" w:hAnsi="Arial" w:cs="Arial"/>
          <w:bCs/>
          <w:color w:val="0D0D0D" w:themeColor="text1" w:themeTint="F2"/>
          <w:sz w:val="22"/>
          <w:szCs w:val="22"/>
        </w:rPr>
        <w:t>in first division and was</w:t>
      </w:r>
      <w:r w:rsidRPr="008C7373">
        <w:rPr>
          <w:rFonts w:ascii="Arial" w:hAnsi="Arial" w:cs="Arial"/>
          <w:bCs/>
          <w:color w:val="0D0D0D" w:themeColor="text1" w:themeTint="F2"/>
          <w:sz w:val="22"/>
          <w:szCs w:val="22"/>
        </w:rPr>
        <w:t xml:space="preserve"> second in merit</w:t>
      </w:r>
    </w:p>
    <w:p w:rsidR="00EE0858" w:rsidRPr="008C7373" w:rsidRDefault="00EE0858" w:rsidP="00EE0858">
      <w:pPr>
        <w:pStyle w:val="ListParagraph"/>
        <w:ind w:left="360"/>
        <w:jc w:val="both"/>
        <w:rPr>
          <w:rFonts w:ascii="Arial" w:hAnsi="Arial" w:cs="Arial"/>
          <w:bCs/>
          <w:color w:val="0D0D0D" w:themeColor="text1" w:themeTint="F2"/>
          <w:sz w:val="22"/>
          <w:szCs w:val="22"/>
        </w:rPr>
      </w:pPr>
    </w:p>
    <w:p w:rsidR="000B34F1" w:rsidRPr="008C7373" w:rsidRDefault="0022502D" w:rsidP="00AB22E8">
      <w:pPr>
        <w:pBdr>
          <w:top w:val="double" w:sz="4" w:space="1" w:color="808080"/>
          <w:left w:val="double" w:sz="4" w:space="4" w:color="808080"/>
          <w:bottom w:val="double" w:sz="4" w:space="1" w:color="808080"/>
          <w:right w:val="double" w:sz="4" w:space="30" w:color="808080"/>
        </w:pBdr>
        <w:shd w:val="clear" w:color="auto" w:fill="A0A0A0"/>
        <w:rPr>
          <w:rFonts w:ascii="Arial" w:hAnsi="Arial" w:cs="Arial"/>
          <w:bCs/>
          <w:color w:val="0D0D0D" w:themeColor="text1" w:themeTint="F2"/>
          <w:sz w:val="22"/>
          <w:szCs w:val="22"/>
        </w:rPr>
      </w:pPr>
      <w:r w:rsidRPr="008C7373">
        <w:rPr>
          <w:rFonts w:ascii="Arial" w:hAnsi="Arial" w:cs="Arial"/>
          <w:b/>
          <w:bCs/>
          <w:color w:val="0D0D0D" w:themeColor="text1" w:themeTint="F2"/>
          <w:sz w:val="22"/>
          <w:szCs w:val="22"/>
        </w:rPr>
        <w:t>Personal  Details</w:t>
      </w:r>
    </w:p>
    <w:p w:rsidR="00C2570C" w:rsidRPr="008C7373" w:rsidRDefault="00C2570C" w:rsidP="00C2570C">
      <w:pPr>
        <w:rPr>
          <w:rFonts w:ascii="Arial" w:hAnsi="Arial" w:cs="Arial"/>
          <w:bCs/>
          <w:color w:val="0D0D0D" w:themeColor="text1" w:themeTint="F2"/>
          <w:sz w:val="22"/>
          <w:szCs w:val="22"/>
          <w:lang w:val="pt-BR"/>
        </w:rPr>
      </w:pPr>
    </w:p>
    <w:p w:rsidR="00C2570C" w:rsidRPr="008C7373" w:rsidRDefault="002016B9" w:rsidP="00C2570C">
      <w:pPr>
        <w:rPr>
          <w:rFonts w:ascii="Arial" w:hAnsi="Arial" w:cs="Arial"/>
          <w:bCs/>
          <w:color w:val="0D0D0D" w:themeColor="text1" w:themeTint="F2"/>
          <w:sz w:val="22"/>
          <w:szCs w:val="22"/>
          <w:lang w:val="pt-BR"/>
        </w:rPr>
      </w:pPr>
      <w:r w:rsidRPr="008C7373">
        <w:rPr>
          <w:rFonts w:ascii="Arial" w:hAnsi="Arial" w:cs="Arial"/>
          <w:bCs/>
          <w:color w:val="0D0D0D" w:themeColor="text1" w:themeTint="F2"/>
          <w:sz w:val="22"/>
          <w:szCs w:val="22"/>
          <w:lang w:val="pt-BR"/>
        </w:rPr>
        <w:t>Date of Birth</w:t>
      </w:r>
      <w:r w:rsidRPr="008C7373">
        <w:rPr>
          <w:rFonts w:ascii="Arial" w:hAnsi="Arial" w:cs="Arial"/>
          <w:bCs/>
          <w:color w:val="0D0D0D" w:themeColor="text1" w:themeTint="F2"/>
          <w:sz w:val="22"/>
          <w:szCs w:val="22"/>
          <w:lang w:val="pt-BR"/>
        </w:rPr>
        <w:tab/>
      </w:r>
      <w:r w:rsidR="00C2570C" w:rsidRPr="008C7373">
        <w:rPr>
          <w:rFonts w:ascii="Arial" w:hAnsi="Arial" w:cs="Arial"/>
          <w:bCs/>
          <w:color w:val="0D0D0D" w:themeColor="text1" w:themeTint="F2"/>
          <w:sz w:val="22"/>
          <w:szCs w:val="22"/>
          <w:lang w:val="pt-BR"/>
        </w:rPr>
        <w:t>:</w:t>
      </w:r>
      <w:r w:rsidR="00C2570C" w:rsidRPr="008C7373">
        <w:rPr>
          <w:rFonts w:ascii="Arial" w:hAnsi="Arial" w:cs="Arial"/>
          <w:bCs/>
          <w:color w:val="0D0D0D" w:themeColor="text1" w:themeTint="F2"/>
          <w:sz w:val="22"/>
          <w:szCs w:val="22"/>
          <w:lang w:val="pt-BR"/>
        </w:rPr>
        <w:tab/>
        <w:t>11th October</w:t>
      </w:r>
      <w:r w:rsidR="00BA58DB" w:rsidRPr="008C7373">
        <w:rPr>
          <w:rFonts w:ascii="Arial" w:hAnsi="Arial" w:cs="Arial"/>
          <w:bCs/>
          <w:color w:val="0D0D0D" w:themeColor="text1" w:themeTint="F2"/>
          <w:sz w:val="22"/>
          <w:szCs w:val="22"/>
          <w:lang w:val="pt-BR"/>
        </w:rPr>
        <w:t>, 1957</w:t>
      </w:r>
    </w:p>
    <w:p w:rsidR="00817B00" w:rsidRPr="009544DF" w:rsidRDefault="00C2570C" w:rsidP="00D90D38">
      <w:pPr>
        <w:rPr>
          <w:rFonts w:ascii="Arial" w:hAnsi="Arial" w:cs="Arial"/>
          <w:bCs/>
          <w:sz w:val="22"/>
          <w:szCs w:val="22"/>
          <w:lang w:val="pt-BR"/>
        </w:rPr>
      </w:pPr>
      <w:r w:rsidRPr="008C7373">
        <w:rPr>
          <w:rFonts w:ascii="Arial" w:hAnsi="Arial" w:cs="Arial"/>
          <w:bCs/>
          <w:color w:val="0D0D0D" w:themeColor="text1" w:themeTint="F2"/>
          <w:sz w:val="22"/>
          <w:szCs w:val="22"/>
        </w:rPr>
        <w:t>A</w:t>
      </w:r>
      <w:r w:rsidR="002016B9" w:rsidRPr="008C7373">
        <w:rPr>
          <w:rFonts w:ascii="Arial" w:hAnsi="Arial" w:cs="Arial"/>
          <w:bCs/>
          <w:color w:val="0D0D0D" w:themeColor="text1" w:themeTint="F2"/>
          <w:sz w:val="22"/>
          <w:szCs w:val="22"/>
        </w:rPr>
        <w:t>ddress</w:t>
      </w:r>
      <w:r w:rsidR="000E64B3" w:rsidRPr="008C7373">
        <w:rPr>
          <w:rFonts w:ascii="Arial" w:hAnsi="Arial" w:cs="Arial"/>
          <w:bCs/>
          <w:color w:val="0D0D0D" w:themeColor="text1" w:themeTint="F2"/>
          <w:sz w:val="22"/>
          <w:szCs w:val="22"/>
        </w:rPr>
        <w:t xml:space="preserve">          :           </w:t>
      </w:r>
      <w:r w:rsidR="00A7381F" w:rsidRPr="008C7373">
        <w:rPr>
          <w:rFonts w:ascii="Arial" w:hAnsi="Arial" w:cs="Arial"/>
          <w:bCs/>
          <w:color w:val="0D0D0D" w:themeColor="text1" w:themeTint="F2"/>
          <w:sz w:val="22"/>
          <w:szCs w:val="22"/>
          <w:lang w:val="pt-BR"/>
        </w:rPr>
        <w:t>C – 101 , Ambience Lagoon, Sector 2</w:t>
      </w:r>
      <w:r w:rsidR="00A7381F" w:rsidRPr="009544DF">
        <w:rPr>
          <w:rFonts w:ascii="Arial" w:hAnsi="Arial" w:cs="Arial"/>
          <w:bCs/>
          <w:sz w:val="22"/>
          <w:szCs w:val="22"/>
          <w:lang w:val="pt-BR"/>
        </w:rPr>
        <w:t>4, Gurgaon</w:t>
      </w:r>
    </w:p>
    <w:sectPr w:rsidR="00817B00" w:rsidRPr="009544DF" w:rsidSect="0014276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12E634E"/>
    <w:multiLevelType w:val="hybridMultilevel"/>
    <w:tmpl w:val="D2048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2850E2"/>
    <w:multiLevelType w:val="hybridMultilevel"/>
    <w:tmpl w:val="20CC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420D08"/>
    <w:multiLevelType w:val="hybridMultilevel"/>
    <w:tmpl w:val="1E644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856D94"/>
    <w:multiLevelType w:val="hybridMultilevel"/>
    <w:tmpl w:val="DEAA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33137F"/>
    <w:multiLevelType w:val="hybridMultilevel"/>
    <w:tmpl w:val="3F6A23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A43F12"/>
    <w:multiLevelType w:val="hybridMultilevel"/>
    <w:tmpl w:val="0F80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42014"/>
    <w:multiLevelType w:val="hybridMultilevel"/>
    <w:tmpl w:val="11E6F5E4"/>
    <w:lvl w:ilvl="0" w:tplc="427CE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E7D29"/>
    <w:multiLevelType w:val="hybridMultilevel"/>
    <w:tmpl w:val="A47470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FA4669E"/>
    <w:multiLevelType w:val="hybridMultilevel"/>
    <w:tmpl w:val="F7263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404EDC"/>
    <w:multiLevelType w:val="hybridMultilevel"/>
    <w:tmpl w:val="F2427B5C"/>
    <w:lvl w:ilvl="0" w:tplc="9C1EC310">
      <w:start w:val="1"/>
      <w:numFmt w:val="upperLetter"/>
      <w:lvlText w:val="%1)"/>
      <w:lvlJc w:val="left"/>
      <w:pPr>
        <w:ind w:left="945" w:hanging="585"/>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58E3F7D"/>
    <w:multiLevelType w:val="hybridMultilevel"/>
    <w:tmpl w:val="3E92F338"/>
    <w:lvl w:ilvl="0" w:tplc="CDF6E4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E72FA"/>
    <w:multiLevelType w:val="hybridMultilevel"/>
    <w:tmpl w:val="FA8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1103D"/>
    <w:multiLevelType w:val="hybridMultilevel"/>
    <w:tmpl w:val="38486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14C91"/>
    <w:multiLevelType w:val="hybridMultilevel"/>
    <w:tmpl w:val="5FC46E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2C63F61"/>
    <w:multiLevelType w:val="hybridMultilevel"/>
    <w:tmpl w:val="69A0B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5097E59"/>
    <w:multiLevelType w:val="hybridMultilevel"/>
    <w:tmpl w:val="EE189120"/>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nsid w:val="63D40926"/>
    <w:multiLevelType w:val="hybridMultilevel"/>
    <w:tmpl w:val="5ACE0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B5D62"/>
    <w:multiLevelType w:val="hybridMultilevel"/>
    <w:tmpl w:val="8D847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3B13CE"/>
    <w:multiLevelType w:val="hybridMultilevel"/>
    <w:tmpl w:val="109E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117032"/>
    <w:multiLevelType w:val="hybridMultilevel"/>
    <w:tmpl w:val="CBB0D42E"/>
    <w:lvl w:ilvl="0" w:tplc="A100100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BD1FAA"/>
    <w:multiLevelType w:val="hybridMultilevel"/>
    <w:tmpl w:val="90D6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B70B9"/>
    <w:multiLevelType w:val="hybridMultilevel"/>
    <w:tmpl w:val="77C8CFF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E6423FF"/>
    <w:multiLevelType w:val="hybridMultilevel"/>
    <w:tmpl w:val="2AE01C5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5">
    <w:nsid w:val="7E6D6355"/>
    <w:multiLevelType w:val="hybridMultilevel"/>
    <w:tmpl w:val="ECFE7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21"/>
  </w:num>
  <w:num w:numId="13">
    <w:abstractNumId w:val="18"/>
  </w:num>
  <w:num w:numId="14">
    <w:abstractNumId w:val="16"/>
  </w:num>
  <w:num w:numId="15">
    <w:abstractNumId w:val="5"/>
  </w:num>
  <w:num w:numId="16">
    <w:abstractNumId w:val="24"/>
  </w:num>
  <w:num w:numId="17">
    <w:abstractNumId w:val="2"/>
  </w:num>
  <w:num w:numId="18">
    <w:abstractNumId w:val="19"/>
  </w:num>
  <w:num w:numId="19">
    <w:abstractNumId w:val="14"/>
  </w:num>
  <w:num w:numId="20">
    <w:abstractNumId w:val="10"/>
  </w:num>
  <w:num w:numId="21">
    <w:abstractNumId w:val="7"/>
  </w:num>
  <w:num w:numId="22">
    <w:abstractNumId w:val="4"/>
  </w:num>
  <w:num w:numId="23">
    <w:abstractNumId w:val="12"/>
  </w:num>
  <w:num w:numId="24">
    <w:abstractNumId w:val="20"/>
  </w:num>
  <w:num w:numId="25">
    <w:abstractNumId w:val="8"/>
  </w:num>
  <w:num w:numId="26">
    <w:abstractNumId w:val="17"/>
  </w:num>
  <w:num w:numId="27">
    <w:abstractNumId w:val="25"/>
  </w:num>
  <w:num w:numId="28">
    <w:abstractNumId w:val="3"/>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F1"/>
    <w:rsid w:val="0000382C"/>
    <w:rsid w:val="00010639"/>
    <w:rsid w:val="00016BD4"/>
    <w:rsid w:val="000365D6"/>
    <w:rsid w:val="00064705"/>
    <w:rsid w:val="000B34F1"/>
    <w:rsid w:val="000B3B66"/>
    <w:rsid w:val="000E3C5F"/>
    <w:rsid w:val="000E64B3"/>
    <w:rsid w:val="001038BE"/>
    <w:rsid w:val="00103E2B"/>
    <w:rsid w:val="00111900"/>
    <w:rsid w:val="00133431"/>
    <w:rsid w:val="00137EE9"/>
    <w:rsid w:val="0014276A"/>
    <w:rsid w:val="00143AFD"/>
    <w:rsid w:val="00147FB3"/>
    <w:rsid w:val="0015118B"/>
    <w:rsid w:val="00153EDE"/>
    <w:rsid w:val="00171514"/>
    <w:rsid w:val="00173120"/>
    <w:rsid w:val="00182057"/>
    <w:rsid w:val="001E12B3"/>
    <w:rsid w:val="002016B9"/>
    <w:rsid w:val="00216376"/>
    <w:rsid w:val="00221359"/>
    <w:rsid w:val="0022502D"/>
    <w:rsid w:val="00242D30"/>
    <w:rsid w:val="0024539C"/>
    <w:rsid w:val="0025321D"/>
    <w:rsid w:val="00257F19"/>
    <w:rsid w:val="00261837"/>
    <w:rsid w:val="0027314B"/>
    <w:rsid w:val="00273AC3"/>
    <w:rsid w:val="00293444"/>
    <w:rsid w:val="002A1932"/>
    <w:rsid w:val="002C410E"/>
    <w:rsid w:val="002D0B50"/>
    <w:rsid w:val="002D0DC9"/>
    <w:rsid w:val="002D109F"/>
    <w:rsid w:val="002D3B10"/>
    <w:rsid w:val="002D5291"/>
    <w:rsid w:val="002E688E"/>
    <w:rsid w:val="00350CB5"/>
    <w:rsid w:val="00352BDB"/>
    <w:rsid w:val="003C11BD"/>
    <w:rsid w:val="003C42F3"/>
    <w:rsid w:val="003C5F3C"/>
    <w:rsid w:val="003C6752"/>
    <w:rsid w:val="003D499B"/>
    <w:rsid w:val="003D7BC0"/>
    <w:rsid w:val="003E59CE"/>
    <w:rsid w:val="003E65D1"/>
    <w:rsid w:val="003F1170"/>
    <w:rsid w:val="00412E1D"/>
    <w:rsid w:val="0046313D"/>
    <w:rsid w:val="004649EE"/>
    <w:rsid w:val="00470809"/>
    <w:rsid w:val="00482066"/>
    <w:rsid w:val="00484B3C"/>
    <w:rsid w:val="004879DC"/>
    <w:rsid w:val="00490E93"/>
    <w:rsid w:val="00495FCE"/>
    <w:rsid w:val="004C792F"/>
    <w:rsid w:val="004D6AF5"/>
    <w:rsid w:val="0050188C"/>
    <w:rsid w:val="00531B7A"/>
    <w:rsid w:val="00535AFD"/>
    <w:rsid w:val="00540773"/>
    <w:rsid w:val="00541DCA"/>
    <w:rsid w:val="0055612D"/>
    <w:rsid w:val="00560B93"/>
    <w:rsid w:val="0057463A"/>
    <w:rsid w:val="00582F2F"/>
    <w:rsid w:val="0059313E"/>
    <w:rsid w:val="005A1C42"/>
    <w:rsid w:val="005B221A"/>
    <w:rsid w:val="005C3805"/>
    <w:rsid w:val="005D56F2"/>
    <w:rsid w:val="005E13BE"/>
    <w:rsid w:val="005E498A"/>
    <w:rsid w:val="005E5229"/>
    <w:rsid w:val="006130EB"/>
    <w:rsid w:val="0061492A"/>
    <w:rsid w:val="00622BEF"/>
    <w:rsid w:val="00654D0B"/>
    <w:rsid w:val="00680163"/>
    <w:rsid w:val="006858F1"/>
    <w:rsid w:val="006B3525"/>
    <w:rsid w:val="006E2215"/>
    <w:rsid w:val="006F1E66"/>
    <w:rsid w:val="007155CC"/>
    <w:rsid w:val="007340C3"/>
    <w:rsid w:val="00753BB8"/>
    <w:rsid w:val="0075693B"/>
    <w:rsid w:val="00777413"/>
    <w:rsid w:val="00783B63"/>
    <w:rsid w:val="007916BB"/>
    <w:rsid w:val="007B048F"/>
    <w:rsid w:val="007B31C2"/>
    <w:rsid w:val="007B4386"/>
    <w:rsid w:val="007C0193"/>
    <w:rsid w:val="007C7D22"/>
    <w:rsid w:val="007E58D8"/>
    <w:rsid w:val="008019F5"/>
    <w:rsid w:val="008043E8"/>
    <w:rsid w:val="00815752"/>
    <w:rsid w:val="00817B00"/>
    <w:rsid w:val="008266DE"/>
    <w:rsid w:val="0083183A"/>
    <w:rsid w:val="00850A57"/>
    <w:rsid w:val="00865745"/>
    <w:rsid w:val="0088210F"/>
    <w:rsid w:val="00885A43"/>
    <w:rsid w:val="008A79B1"/>
    <w:rsid w:val="008C7373"/>
    <w:rsid w:val="008D663A"/>
    <w:rsid w:val="008F1E20"/>
    <w:rsid w:val="0091306C"/>
    <w:rsid w:val="009162D8"/>
    <w:rsid w:val="00937228"/>
    <w:rsid w:val="009544DF"/>
    <w:rsid w:val="00990992"/>
    <w:rsid w:val="009A2736"/>
    <w:rsid w:val="009B2A29"/>
    <w:rsid w:val="009B6021"/>
    <w:rsid w:val="009C3461"/>
    <w:rsid w:val="009F2290"/>
    <w:rsid w:val="009F3AE9"/>
    <w:rsid w:val="009F4602"/>
    <w:rsid w:val="00A44203"/>
    <w:rsid w:val="00A500E7"/>
    <w:rsid w:val="00A65BC1"/>
    <w:rsid w:val="00A7381F"/>
    <w:rsid w:val="00A85288"/>
    <w:rsid w:val="00A92134"/>
    <w:rsid w:val="00AA2604"/>
    <w:rsid w:val="00AA2E1F"/>
    <w:rsid w:val="00AA3F6D"/>
    <w:rsid w:val="00AA6041"/>
    <w:rsid w:val="00AB22E8"/>
    <w:rsid w:val="00AB5671"/>
    <w:rsid w:val="00AC26F3"/>
    <w:rsid w:val="00AC57FB"/>
    <w:rsid w:val="00AC6DF0"/>
    <w:rsid w:val="00AC75BC"/>
    <w:rsid w:val="00AC7FDB"/>
    <w:rsid w:val="00AE4AE0"/>
    <w:rsid w:val="00AF6FAD"/>
    <w:rsid w:val="00B10BD0"/>
    <w:rsid w:val="00B1198C"/>
    <w:rsid w:val="00B86366"/>
    <w:rsid w:val="00B95C91"/>
    <w:rsid w:val="00BA5290"/>
    <w:rsid w:val="00BA58DB"/>
    <w:rsid w:val="00BB798E"/>
    <w:rsid w:val="00BC1BE1"/>
    <w:rsid w:val="00BC3D07"/>
    <w:rsid w:val="00BF2E34"/>
    <w:rsid w:val="00C02705"/>
    <w:rsid w:val="00C05128"/>
    <w:rsid w:val="00C1319A"/>
    <w:rsid w:val="00C2570C"/>
    <w:rsid w:val="00C33E44"/>
    <w:rsid w:val="00C36F4B"/>
    <w:rsid w:val="00C512E4"/>
    <w:rsid w:val="00C51ED4"/>
    <w:rsid w:val="00C67BB7"/>
    <w:rsid w:val="00C85A8A"/>
    <w:rsid w:val="00C8718A"/>
    <w:rsid w:val="00CB50D8"/>
    <w:rsid w:val="00CB7769"/>
    <w:rsid w:val="00CD20D2"/>
    <w:rsid w:val="00CF61E1"/>
    <w:rsid w:val="00D41DC6"/>
    <w:rsid w:val="00D47363"/>
    <w:rsid w:val="00D90D38"/>
    <w:rsid w:val="00D94A0C"/>
    <w:rsid w:val="00DB2692"/>
    <w:rsid w:val="00DC27E6"/>
    <w:rsid w:val="00DE7090"/>
    <w:rsid w:val="00E07C09"/>
    <w:rsid w:val="00E167BD"/>
    <w:rsid w:val="00E42EB6"/>
    <w:rsid w:val="00E805D4"/>
    <w:rsid w:val="00EB7186"/>
    <w:rsid w:val="00EC68D4"/>
    <w:rsid w:val="00ED2CA2"/>
    <w:rsid w:val="00ED553D"/>
    <w:rsid w:val="00EE0858"/>
    <w:rsid w:val="00EE512B"/>
    <w:rsid w:val="00EF60E0"/>
    <w:rsid w:val="00F121D6"/>
    <w:rsid w:val="00F25719"/>
    <w:rsid w:val="00F25CEA"/>
    <w:rsid w:val="00F32581"/>
    <w:rsid w:val="00F501CE"/>
    <w:rsid w:val="00F508C4"/>
    <w:rsid w:val="00F62770"/>
    <w:rsid w:val="00F648FF"/>
    <w:rsid w:val="00F91DF9"/>
    <w:rsid w:val="00FD4DBE"/>
    <w:rsid w:val="00FD68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F47E5-EA84-4A17-9924-8EDC5E89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F1"/>
    <w:pPr>
      <w:widowControl w:val="0"/>
      <w:suppressAutoHyphens/>
      <w:spacing w:after="0" w:line="240" w:lineRule="auto"/>
    </w:pPr>
    <w:rPr>
      <w:rFonts w:ascii="Times New Roman" w:eastAsia="Times New Roman" w:hAnsi="Times New Roman" w:cs="Times New Roman"/>
      <w:kern w:val="2"/>
      <w:sz w:val="24"/>
      <w:szCs w:val="24"/>
    </w:rPr>
  </w:style>
  <w:style w:type="paragraph" w:styleId="Heading1">
    <w:name w:val="heading 1"/>
    <w:basedOn w:val="Normal"/>
    <w:next w:val="Normal"/>
    <w:link w:val="Heading1Char"/>
    <w:uiPriority w:val="9"/>
    <w:qFormat/>
    <w:rsid w:val="008157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4F1"/>
    <w:rPr>
      <w:rFonts w:ascii="Times New Roman" w:hAnsi="Times New Roman" w:cs="Times New Roman" w:hint="default"/>
      <w:color w:val="000080"/>
      <w:u w:val="single"/>
    </w:rPr>
  </w:style>
  <w:style w:type="paragraph" w:styleId="ListParagraph">
    <w:name w:val="List Paragraph"/>
    <w:basedOn w:val="Normal"/>
    <w:qFormat/>
    <w:rsid w:val="000B34F1"/>
    <w:pPr>
      <w:ind w:left="720"/>
      <w:contextualSpacing/>
    </w:pPr>
  </w:style>
  <w:style w:type="character" w:customStyle="1" w:styleId="Heading1Char">
    <w:name w:val="Heading 1 Char"/>
    <w:basedOn w:val="DefaultParagraphFont"/>
    <w:link w:val="Heading1"/>
    <w:uiPriority w:val="9"/>
    <w:rsid w:val="00815752"/>
    <w:rPr>
      <w:rFonts w:asciiTheme="majorHAnsi" w:eastAsiaTheme="majorEastAsia" w:hAnsiTheme="majorHAnsi" w:cstheme="majorBidi"/>
      <w:b/>
      <w:bCs/>
      <w:color w:val="365F91" w:themeColor="accent1" w:themeShade="BF"/>
      <w:kern w:val="2"/>
      <w:sz w:val="28"/>
      <w:szCs w:val="28"/>
    </w:rPr>
  </w:style>
  <w:style w:type="paragraph" w:styleId="NoSpacing">
    <w:name w:val="No Spacing"/>
    <w:uiPriority w:val="1"/>
    <w:qFormat/>
    <w:rsid w:val="00C02705"/>
    <w:pPr>
      <w:widowControl w:val="0"/>
      <w:suppressAutoHyphens/>
      <w:spacing w:after="0" w:line="240" w:lineRule="auto"/>
    </w:pPr>
    <w:rPr>
      <w:rFonts w:ascii="Times New Roman" w:eastAsia="Times New Roman" w:hAnsi="Times New Roman" w:cs="Times New Roman"/>
      <w:kern w:val="2"/>
      <w:sz w:val="24"/>
      <w:szCs w:val="24"/>
    </w:rPr>
  </w:style>
  <w:style w:type="paragraph" w:styleId="NormalWeb">
    <w:name w:val="Normal (Web)"/>
    <w:basedOn w:val="Normal"/>
    <w:uiPriority w:val="99"/>
    <w:unhideWhenUsed/>
    <w:rsid w:val="006130EB"/>
    <w:pPr>
      <w:widowControl/>
      <w:suppressAutoHyphens w:val="0"/>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6634">
      <w:bodyDiv w:val="1"/>
      <w:marLeft w:val="0"/>
      <w:marRight w:val="0"/>
      <w:marTop w:val="0"/>
      <w:marBottom w:val="0"/>
      <w:divBdr>
        <w:top w:val="none" w:sz="0" w:space="0" w:color="auto"/>
        <w:left w:val="none" w:sz="0" w:space="0" w:color="auto"/>
        <w:bottom w:val="none" w:sz="0" w:space="0" w:color="auto"/>
        <w:right w:val="none" w:sz="0" w:space="0" w:color="auto"/>
      </w:divBdr>
    </w:div>
    <w:div w:id="151023965">
      <w:bodyDiv w:val="1"/>
      <w:marLeft w:val="0"/>
      <w:marRight w:val="0"/>
      <w:marTop w:val="0"/>
      <w:marBottom w:val="0"/>
      <w:divBdr>
        <w:top w:val="none" w:sz="0" w:space="0" w:color="auto"/>
        <w:left w:val="none" w:sz="0" w:space="0" w:color="auto"/>
        <w:bottom w:val="none" w:sz="0" w:space="0" w:color="auto"/>
        <w:right w:val="none" w:sz="0" w:space="0" w:color="auto"/>
      </w:divBdr>
    </w:div>
    <w:div w:id="365761671">
      <w:bodyDiv w:val="1"/>
      <w:marLeft w:val="0"/>
      <w:marRight w:val="0"/>
      <w:marTop w:val="0"/>
      <w:marBottom w:val="0"/>
      <w:divBdr>
        <w:top w:val="none" w:sz="0" w:space="0" w:color="auto"/>
        <w:left w:val="none" w:sz="0" w:space="0" w:color="auto"/>
        <w:bottom w:val="none" w:sz="0" w:space="0" w:color="auto"/>
        <w:right w:val="none" w:sz="0" w:space="0" w:color="auto"/>
      </w:divBdr>
    </w:div>
    <w:div w:id="518783726">
      <w:bodyDiv w:val="1"/>
      <w:marLeft w:val="0"/>
      <w:marRight w:val="0"/>
      <w:marTop w:val="0"/>
      <w:marBottom w:val="0"/>
      <w:divBdr>
        <w:top w:val="none" w:sz="0" w:space="0" w:color="auto"/>
        <w:left w:val="none" w:sz="0" w:space="0" w:color="auto"/>
        <w:bottom w:val="none" w:sz="0" w:space="0" w:color="auto"/>
        <w:right w:val="none" w:sz="0" w:space="0" w:color="auto"/>
      </w:divBdr>
    </w:div>
    <w:div w:id="1163623802">
      <w:bodyDiv w:val="1"/>
      <w:marLeft w:val="0"/>
      <w:marRight w:val="0"/>
      <w:marTop w:val="0"/>
      <w:marBottom w:val="0"/>
      <w:divBdr>
        <w:top w:val="none" w:sz="0" w:space="0" w:color="auto"/>
        <w:left w:val="none" w:sz="0" w:space="0" w:color="auto"/>
        <w:bottom w:val="none" w:sz="0" w:space="0" w:color="auto"/>
        <w:right w:val="none" w:sz="0" w:space="0" w:color="auto"/>
      </w:divBdr>
    </w:div>
    <w:div w:id="1253197340">
      <w:bodyDiv w:val="1"/>
      <w:marLeft w:val="0"/>
      <w:marRight w:val="0"/>
      <w:marTop w:val="0"/>
      <w:marBottom w:val="0"/>
      <w:divBdr>
        <w:top w:val="none" w:sz="0" w:space="0" w:color="auto"/>
        <w:left w:val="none" w:sz="0" w:space="0" w:color="auto"/>
        <w:bottom w:val="none" w:sz="0" w:space="0" w:color="auto"/>
        <w:right w:val="none" w:sz="0" w:space="0" w:color="auto"/>
      </w:divBdr>
    </w:div>
    <w:div w:id="1777405514">
      <w:bodyDiv w:val="1"/>
      <w:marLeft w:val="0"/>
      <w:marRight w:val="0"/>
      <w:marTop w:val="0"/>
      <w:marBottom w:val="0"/>
      <w:divBdr>
        <w:top w:val="none" w:sz="0" w:space="0" w:color="auto"/>
        <w:left w:val="none" w:sz="0" w:space="0" w:color="auto"/>
        <w:bottom w:val="none" w:sz="0" w:space="0" w:color="auto"/>
        <w:right w:val="none" w:sz="0" w:space="0" w:color="auto"/>
      </w:divBdr>
    </w:div>
    <w:div w:id="1815759017">
      <w:bodyDiv w:val="1"/>
      <w:marLeft w:val="0"/>
      <w:marRight w:val="0"/>
      <w:marTop w:val="0"/>
      <w:marBottom w:val="0"/>
      <w:divBdr>
        <w:top w:val="none" w:sz="0" w:space="0" w:color="auto"/>
        <w:left w:val="none" w:sz="0" w:space="0" w:color="auto"/>
        <w:bottom w:val="none" w:sz="0" w:space="0" w:color="auto"/>
        <w:right w:val="none" w:sz="0" w:space="0" w:color="auto"/>
      </w:divBdr>
    </w:div>
    <w:div w:id="2029672925">
      <w:bodyDiv w:val="1"/>
      <w:marLeft w:val="0"/>
      <w:marRight w:val="0"/>
      <w:marTop w:val="0"/>
      <w:marBottom w:val="0"/>
      <w:divBdr>
        <w:top w:val="none" w:sz="0" w:space="0" w:color="auto"/>
        <w:left w:val="none" w:sz="0" w:space="0" w:color="auto"/>
        <w:bottom w:val="none" w:sz="0" w:space="0" w:color="auto"/>
        <w:right w:val="none" w:sz="0" w:space="0" w:color="auto"/>
      </w:divBdr>
    </w:div>
    <w:div w:id="20748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Windows User</cp:lastModifiedBy>
  <cp:revision>7</cp:revision>
  <cp:lastPrinted>2014-03-12T05:59:00Z</cp:lastPrinted>
  <dcterms:created xsi:type="dcterms:W3CDTF">2020-08-22T06:54:00Z</dcterms:created>
  <dcterms:modified xsi:type="dcterms:W3CDTF">2020-10-06T11:11:00Z</dcterms:modified>
</cp:coreProperties>
</file>